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7BEBC" w14:textId="77777777" w:rsidR="00BB3164" w:rsidRDefault="00BB3164" w:rsidP="00BB3164">
      <w:pPr>
        <w:spacing w:after="240" w:line="21" w:lineRule="atLeast"/>
        <w:jc w:val="center"/>
        <w:rPr>
          <w:b/>
        </w:rPr>
      </w:pPr>
      <w:r w:rsidRPr="00DC51D7">
        <w:rPr>
          <w:b/>
        </w:rPr>
        <w:t xml:space="preserve">KS-SHCN Direct Assistance Program </w:t>
      </w:r>
      <w:r>
        <w:rPr>
          <w:b/>
        </w:rPr>
        <w:t xml:space="preserve">Chart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Last Revised: 05/2018</w:t>
      </w:r>
    </w:p>
    <w:tbl>
      <w:tblPr>
        <w:tblStyle w:val="TableGrid"/>
        <w:tblW w:w="500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95"/>
        <w:gridCol w:w="8222"/>
        <w:gridCol w:w="3944"/>
      </w:tblGrid>
      <w:tr w:rsidR="00B67A0E" w:rsidRPr="00654627" w14:paraId="7C48BE5A" w14:textId="77777777" w:rsidTr="00006637">
        <w:tc>
          <w:tcPr>
            <w:tcW w:w="851" w:type="pct"/>
            <w:shd w:val="clear" w:color="auto" w:fill="808080" w:themeFill="background1" w:themeFillShade="80"/>
          </w:tcPr>
          <w:p w14:paraId="1D12209D" w14:textId="77777777" w:rsidR="00B67A0E" w:rsidRPr="00654627" w:rsidRDefault="00B67A0E" w:rsidP="00B67A0E">
            <w:pPr>
              <w:spacing w:before="20" w:after="20" w:line="21" w:lineRule="atLeast"/>
              <w:jc w:val="center"/>
              <w:rPr>
                <w:b/>
                <w:color w:val="FFFFFF" w:themeColor="background1"/>
                <w:sz w:val="16"/>
              </w:rPr>
            </w:pPr>
            <w:r w:rsidRPr="00654627">
              <w:rPr>
                <w:b/>
                <w:color w:val="FFFFFF" w:themeColor="background1"/>
                <w:sz w:val="16"/>
              </w:rPr>
              <w:t>DAP</w:t>
            </w:r>
          </w:p>
        </w:tc>
        <w:tc>
          <w:tcPr>
            <w:tcW w:w="2804" w:type="pct"/>
            <w:shd w:val="clear" w:color="auto" w:fill="808080" w:themeFill="background1" w:themeFillShade="80"/>
          </w:tcPr>
          <w:p w14:paraId="642C526F" w14:textId="5C33B495" w:rsidR="00B67A0E" w:rsidRPr="00654627" w:rsidRDefault="00C176A1" w:rsidP="00B67A0E">
            <w:pPr>
              <w:spacing w:before="20" w:after="20" w:line="21" w:lineRule="atLeast"/>
              <w:jc w:val="center"/>
              <w:rPr>
                <w:b/>
                <w:color w:val="FFFFFF" w:themeColor="background1"/>
                <w:sz w:val="16"/>
              </w:rPr>
            </w:pPr>
            <w:proofErr w:type="spellStart"/>
            <w:r>
              <w:rPr>
                <w:b/>
                <w:color w:val="FFFFFF" w:themeColor="background1"/>
                <w:sz w:val="16"/>
              </w:rPr>
              <w:t>Ayuda</w:t>
            </w:r>
            <w:proofErr w:type="spellEnd"/>
            <w:r>
              <w:rPr>
                <w:b/>
                <w:color w:val="FFFFFF" w:themeColor="background1"/>
                <w:sz w:val="16"/>
              </w:rPr>
              <w:t xml:space="preserve"> </w:t>
            </w:r>
            <w:proofErr w:type="spellStart"/>
            <w:r>
              <w:rPr>
                <w:b/>
                <w:color w:val="FFFFFF" w:themeColor="background1"/>
                <w:sz w:val="16"/>
              </w:rPr>
              <w:t>Disponible</w:t>
            </w:r>
            <w:proofErr w:type="spellEnd"/>
          </w:p>
        </w:tc>
        <w:tc>
          <w:tcPr>
            <w:tcW w:w="1345" w:type="pct"/>
            <w:shd w:val="clear" w:color="auto" w:fill="808080" w:themeFill="background1" w:themeFillShade="80"/>
          </w:tcPr>
          <w:p w14:paraId="1DEA6125" w14:textId="6BF2F4DE" w:rsidR="00B67A0E" w:rsidRPr="00654627" w:rsidRDefault="00C176A1" w:rsidP="00B67A0E">
            <w:pPr>
              <w:spacing w:before="20" w:after="20" w:line="21" w:lineRule="atLeast"/>
              <w:jc w:val="center"/>
              <w:rPr>
                <w:b/>
                <w:color w:val="FFFFFF" w:themeColor="background1"/>
                <w:sz w:val="16"/>
              </w:rPr>
            </w:pPr>
            <w:proofErr w:type="spellStart"/>
            <w:r>
              <w:rPr>
                <w:b/>
                <w:color w:val="FFFFFF" w:themeColor="background1"/>
                <w:sz w:val="16"/>
              </w:rPr>
              <w:t>Reglas</w:t>
            </w:r>
            <w:proofErr w:type="spellEnd"/>
            <w:r>
              <w:rPr>
                <w:b/>
                <w:color w:val="FFFFFF" w:themeColor="background1"/>
                <w:sz w:val="16"/>
              </w:rPr>
              <w:t xml:space="preserve"> </w:t>
            </w:r>
            <w:proofErr w:type="spellStart"/>
            <w:r>
              <w:rPr>
                <w:b/>
                <w:color w:val="FFFFFF" w:themeColor="background1"/>
                <w:sz w:val="16"/>
              </w:rPr>
              <w:t>Generales</w:t>
            </w:r>
            <w:proofErr w:type="spellEnd"/>
          </w:p>
          <w:p w14:paraId="6EDD0CF2" w14:textId="07C57994" w:rsidR="00B67A0E" w:rsidRPr="00654627" w:rsidRDefault="00B67A0E" w:rsidP="00C176A1">
            <w:pPr>
              <w:spacing w:before="20" w:after="20" w:line="21" w:lineRule="atLeast"/>
              <w:jc w:val="center"/>
              <w:rPr>
                <w:b/>
                <w:color w:val="FFFFFF" w:themeColor="background1"/>
                <w:sz w:val="16"/>
              </w:rPr>
            </w:pPr>
            <w:r w:rsidRPr="00654627">
              <w:rPr>
                <w:b/>
                <w:color w:val="FFFFFF" w:themeColor="background1"/>
                <w:sz w:val="16"/>
              </w:rPr>
              <w:t>(</w:t>
            </w:r>
            <w:proofErr w:type="spellStart"/>
            <w:r w:rsidR="00C176A1">
              <w:rPr>
                <w:b/>
                <w:color w:val="FFFFFF" w:themeColor="background1"/>
                <w:sz w:val="16"/>
              </w:rPr>
              <w:t>Cobertura</w:t>
            </w:r>
            <w:proofErr w:type="spellEnd"/>
            <w:r w:rsidR="00C176A1">
              <w:rPr>
                <w:b/>
                <w:color w:val="FFFFFF" w:themeColor="background1"/>
                <w:sz w:val="16"/>
              </w:rPr>
              <w:t xml:space="preserve"> 100%</w:t>
            </w:r>
            <w:r w:rsidRPr="00654627">
              <w:rPr>
                <w:b/>
                <w:color w:val="FFFFFF" w:themeColor="background1"/>
                <w:sz w:val="16"/>
              </w:rPr>
              <w:t>)</w:t>
            </w:r>
          </w:p>
        </w:tc>
      </w:tr>
      <w:tr w:rsidR="00B67A0E" w:rsidRPr="00DC51D7" w14:paraId="2F92F34B" w14:textId="77777777" w:rsidTr="00006637">
        <w:trPr>
          <w:trHeight w:val="651"/>
        </w:trPr>
        <w:tc>
          <w:tcPr>
            <w:tcW w:w="851" w:type="pct"/>
            <w:vMerge w:val="restart"/>
            <w:shd w:val="clear" w:color="auto" w:fill="FFFFFF" w:themeFill="background1"/>
          </w:tcPr>
          <w:p w14:paraId="56C5EB19" w14:textId="069DD421" w:rsidR="00B67A0E" w:rsidRDefault="00900D92" w:rsidP="00B67A0E">
            <w:pPr>
              <w:spacing w:before="20" w:after="20" w:line="21" w:lineRule="atLeast"/>
              <w:rPr>
                <w:b/>
              </w:rPr>
            </w:pPr>
            <w:proofErr w:type="spellStart"/>
            <w:r>
              <w:rPr>
                <w:b/>
              </w:rPr>
              <w:t>Medicación</w:t>
            </w:r>
            <w:proofErr w:type="spellEnd"/>
            <w:r w:rsidR="00B67A0E">
              <w:rPr>
                <w:b/>
              </w:rPr>
              <w:t xml:space="preserve"> (DAP-Rx)</w:t>
            </w:r>
          </w:p>
          <w:p w14:paraId="01D91273" w14:textId="77777777" w:rsidR="00B67A0E" w:rsidRDefault="00B67A0E" w:rsidP="00B67A0E">
            <w:pPr>
              <w:spacing w:before="20" w:after="20" w:line="21" w:lineRule="atLeast"/>
              <w:rPr>
                <w:b/>
              </w:rPr>
            </w:pPr>
          </w:p>
        </w:tc>
        <w:tc>
          <w:tcPr>
            <w:tcW w:w="2804" w:type="pct"/>
            <w:shd w:val="clear" w:color="auto" w:fill="FFFFFF" w:themeFill="background1"/>
          </w:tcPr>
          <w:p w14:paraId="7FA57C9F" w14:textId="7F2FF562" w:rsidR="00B67A0E" w:rsidRPr="007A070D" w:rsidRDefault="00900D92" w:rsidP="00900D92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lang w:val="es-MX"/>
              </w:rPr>
              <w:t>Medicación</w:t>
            </w:r>
            <w:r w:rsidR="009A7261" w:rsidRPr="007A070D">
              <w:rPr>
                <w:lang w:val="es-MX"/>
              </w:rPr>
              <w:t xml:space="preserve"> Recetad</w:t>
            </w:r>
            <w:r w:rsidRPr="007A070D">
              <w:rPr>
                <w:lang w:val="es-MX"/>
              </w:rPr>
              <w:t>a</w:t>
            </w:r>
            <w:r w:rsidR="007A070D">
              <w:rPr>
                <w:lang w:val="es-MX"/>
              </w:rPr>
              <w:t xml:space="preserve"> </w:t>
            </w:r>
            <w:proofErr w:type="gramStart"/>
            <w:r w:rsidR="007A070D">
              <w:rPr>
                <w:lang w:val="es-MX"/>
              </w:rPr>
              <w:t>( para</w:t>
            </w:r>
            <w:proofErr w:type="gramEnd"/>
            <w:r w:rsidR="007A070D">
              <w:rPr>
                <w:lang w:val="es-MX"/>
              </w:rPr>
              <w:t xml:space="preserve"> medicamento no cubierto por seguro médico) </w:t>
            </w:r>
          </w:p>
        </w:tc>
        <w:tc>
          <w:tcPr>
            <w:tcW w:w="1345" w:type="pct"/>
            <w:shd w:val="clear" w:color="auto" w:fill="FFFFFF" w:themeFill="background1"/>
          </w:tcPr>
          <w:p w14:paraId="0AAADE79" w14:textId="7089767B" w:rsidR="00B67A0E" w:rsidRDefault="004F5EAF" w:rsidP="004F5EAF">
            <w:pPr>
              <w:spacing w:before="20" w:after="20" w:line="21" w:lineRule="atLeast"/>
            </w:pPr>
            <w:r>
              <w:t xml:space="preserve">Hasta </w:t>
            </w:r>
            <w:r w:rsidR="00B67A0E">
              <w:t>$10,000</w:t>
            </w:r>
          </w:p>
        </w:tc>
      </w:tr>
      <w:tr w:rsidR="00B67A0E" w:rsidRPr="00DC51D7" w14:paraId="3C3AB2A0" w14:textId="77777777" w:rsidTr="00006637">
        <w:trPr>
          <w:trHeight w:val="546"/>
        </w:trPr>
        <w:tc>
          <w:tcPr>
            <w:tcW w:w="851" w:type="pct"/>
            <w:vMerge/>
            <w:shd w:val="clear" w:color="auto" w:fill="FFFFFF" w:themeFill="background1"/>
          </w:tcPr>
          <w:p w14:paraId="338C4BCE" w14:textId="77777777" w:rsidR="00B67A0E" w:rsidRDefault="00B67A0E" w:rsidP="00B67A0E">
            <w:pPr>
              <w:spacing w:before="20" w:after="20" w:line="21" w:lineRule="atLeast"/>
              <w:rPr>
                <w:b/>
              </w:rPr>
            </w:pPr>
          </w:p>
        </w:tc>
        <w:tc>
          <w:tcPr>
            <w:tcW w:w="2804" w:type="pct"/>
            <w:shd w:val="clear" w:color="auto" w:fill="FFFFFF" w:themeFill="background1"/>
          </w:tcPr>
          <w:p w14:paraId="2844E339" w14:textId="4D2356A5" w:rsidR="00B67A0E" w:rsidRPr="007A070D" w:rsidRDefault="00A64F73" w:rsidP="00A676EE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lang w:val="es-MX"/>
              </w:rPr>
              <w:t xml:space="preserve">Suplementos </w:t>
            </w:r>
            <w:r w:rsidR="00B67A0E" w:rsidRPr="007A070D">
              <w:rPr>
                <w:lang w:val="es-MX"/>
              </w:rPr>
              <w:t>Nutri</w:t>
            </w:r>
            <w:r w:rsidRPr="007A070D">
              <w:rPr>
                <w:lang w:val="es-MX"/>
              </w:rPr>
              <w:t>c</w:t>
            </w:r>
            <w:r w:rsidR="00B67A0E" w:rsidRPr="007A070D">
              <w:rPr>
                <w:lang w:val="es-MX"/>
              </w:rPr>
              <w:t>ional</w:t>
            </w:r>
            <w:r w:rsidRPr="007A070D">
              <w:rPr>
                <w:lang w:val="es-MX"/>
              </w:rPr>
              <w:t>es</w:t>
            </w:r>
            <w:r w:rsidR="00B67A0E" w:rsidRPr="007A070D">
              <w:rPr>
                <w:lang w:val="es-MX"/>
              </w:rPr>
              <w:t>, Vitamin</w:t>
            </w:r>
            <w:r w:rsidRPr="007A070D">
              <w:rPr>
                <w:lang w:val="es-MX"/>
              </w:rPr>
              <w:t>a</w:t>
            </w:r>
            <w:r w:rsidR="00B67A0E" w:rsidRPr="007A070D">
              <w:rPr>
                <w:lang w:val="es-MX"/>
              </w:rPr>
              <w:t xml:space="preserve">s, o </w:t>
            </w:r>
            <w:r w:rsidR="00A676EE" w:rsidRPr="007A070D">
              <w:rPr>
                <w:lang w:val="es-MX"/>
              </w:rPr>
              <w:t>medicamentos</w:t>
            </w:r>
            <w:r w:rsidRPr="007A070D">
              <w:rPr>
                <w:lang w:val="es-MX"/>
              </w:rPr>
              <w:t xml:space="preserve"> </w:t>
            </w:r>
            <w:r w:rsidR="00B67A0E" w:rsidRPr="007A070D">
              <w:rPr>
                <w:lang w:val="es-MX"/>
              </w:rPr>
              <w:t>OTC (limit</w:t>
            </w:r>
            <w:r w:rsidRPr="007A070D">
              <w:rPr>
                <w:lang w:val="es-MX"/>
              </w:rPr>
              <w:t>a</w:t>
            </w:r>
            <w:r w:rsidR="00B67A0E" w:rsidRPr="007A070D">
              <w:rPr>
                <w:lang w:val="es-MX"/>
              </w:rPr>
              <w:t>d</w:t>
            </w:r>
            <w:r w:rsidRPr="007A070D">
              <w:rPr>
                <w:lang w:val="es-MX"/>
              </w:rPr>
              <w:t xml:space="preserve">o a </w:t>
            </w:r>
            <w:proofErr w:type="spellStart"/>
            <w:r w:rsidR="00B67A0E" w:rsidRPr="007A070D">
              <w:rPr>
                <w:lang w:val="es-MX"/>
              </w:rPr>
              <w:t>indiv</w:t>
            </w:r>
            <w:r w:rsidRPr="007A070D">
              <w:rPr>
                <w:lang w:val="es-MX"/>
              </w:rPr>
              <w:t>íduo</w:t>
            </w:r>
            <w:r w:rsidR="00B67A0E" w:rsidRPr="007A070D">
              <w:rPr>
                <w:lang w:val="es-MX"/>
              </w:rPr>
              <w:t>s</w:t>
            </w:r>
            <w:proofErr w:type="spellEnd"/>
            <w:r w:rsidR="00B67A0E" w:rsidRPr="007A070D">
              <w:rPr>
                <w:lang w:val="es-MX"/>
              </w:rPr>
              <w:t xml:space="preserve"> </w:t>
            </w:r>
            <w:r w:rsidRPr="007A070D">
              <w:rPr>
                <w:lang w:val="es-MX"/>
              </w:rPr>
              <w:t>con F</w:t>
            </w:r>
            <w:r w:rsidR="00B67A0E" w:rsidRPr="007A070D">
              <w:rPr>
                <w:lang w:val="es-MX"/>
              </w:rPr>
              <w:t>ibrosis</w:t>
            </w:r>
            <w:r w:rsidRPr="007A070D">
              <w:rPr>
                <w:lang w:val="es-MX"/>
              </w:rPr>
              <w:t xml:space="preserve"> </w:t>
            </w:r>
            <w:proofErr w:type="gramStart"/>
            <w:r w:rsidRPr="007A070D">
              <w:rPr>
                <w:lang w:val="es-MX"/>
              </w:rPr>
              <w:t>Quística</w:t>
            </w:r>
            <w:r w:rsidR="00B67A0E" w:rsidRPr="007A070D">
              <w:rPr>
                <w:lang w:val="es-MX"/>
              </w:rPr>
              <w:t xml:space="preserve">) </w:t>
            </w:r>
            <w:r w:rsidR="009B2F86" w:rsidRPr="007A070D">
              <w:rPr>
                <w:lang w:val="es-MX"/>
              </w:rPr>
              <w:t xml:space="preserve">  </w:t>
            </w:r>
            <w:proofErr w:type="gramEnd"/>
          </w:p>
        </w:tc>
        <w:tc>
          <w:tcPr>
            <w:tcW w:w="1345" w:type="pct"/>
            <w:shd w:val="clear" w:color="auto" w:fill="FFFFFF" w:themeFill="background1"/>
          </w:tcPr>
          <w:p w14:paraId="75CDBCD3" w14:textId="30E14510" w:rsidR="00B67A0E" w:rsidRDefault="004F5EAF" w:rsidP="00B67A0E">
            <w:pPr>
              <w:spacing w:before="20" w:after="20" w:line="21" w:lineRule="atLeast"/>
            </w:pPr>
            <w:r>
              <w:t xml:space="preserve">Hasta </w:t>
            </w:r>
            <w:r w:rsidR="00B67A0E">
              <w:t>$</w:t>
            </w:r>
            <w:r w:rsidR="005F775A">
              <w:t>1000</w:t>
            </w:r>
          </w:p>
        </w:tc>
      </w:tr>
      <w:tr w:rsidR="00B67A0E" w:rsidRPr="00DC51D7" w14:paraId="5362C902" w14:textId="77777777" w:rsidTr="00006637">
        <w:trPr>
          <w:trHeight w:val="733"/>
        </w:trPr>
        <w:tc>
          <w:tcPr>
            <w:tcW w:w="851" w:type="pct"/>
            <w:vMerge w:val="restart"/>
            <w:shd w:val="clear" w:color="auto" w:fill="F2F2F2" w:themeFill="background1" w:themeFillShade="F2"/>
          </w:tcPr>
          <w:p w14:paraId="4965EECE" w14:textId="5FA57769" w:rsidR="00B67A0E" w:rsidRPr="007A070D" w:rsidRDefault="00C176A1" w:rsidP="00B67A0E">
            <w:pPr>
              <w:spacing w:before="20" w:after="20" w:line="21" w:lineRule="atLeast"/>
              <w:rPr>
                <w:b/>
                <w:lang w:val="es-MX"/>
              </w:rPr>
            </w:pPr>
            <w:r w:rsidRPr="007A070D">
              <w:rPr>
                <w:b/>
                <w:lang w:val="es-MX"/>
              </w:rPr>
              <w:t>Equipo Médico y Suministros</w:t>
            </w:r>
            <w:r w:rsidR="00B67A0E" w:rsidRPr="007A070D">
              <w:rPr>
                <w:b/>
                <w:lang w:val="es-MX"/>
              </w:rPr>
              <w:t xml:space="preserve"> (DAP-ME/S)</w:t>
            </w:r>
          </w:p>
          <w:p w14:paraId="66873C76" w14:textId="77777777" w:rsidR="00B67A0E" w:rsidRPr="007A070D" w:rsidRDefault="00B67A0E" w:rsidP="00B67A0E">
            <w:pPr>
              <w:spacing w:before="20" w:after="20" w:line="21" w:lineRule="atLeast"/>
              <w:rPr>
                <w:b/>
                <w:lang w:val="es-MX"/>
              </w:rPr>
            </w:pPr>
          </w:p>
        </w:tc>
        <w:tc>
          <w:tcPr>
            <w:tcW w:w="2804" w:type="pct"/>
            <w:vMerge w:val="restart"/>
            <w:shd w:val="clear" w:color="auto" w:fill="F2F2F2" w:themeFill="background1" w:themeFillShade="F2"/>
          </w:tcPr>
          <w:p w14:paraId="16CCA4D4" w14:textId="5FBFDDFE" w:rsidR="00B67A0E" w:rsidRDefault="00A64F73" w:rsidP="00B67A0E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lang w:val="es-MX"/>
              </w:rPr>
              <w:t xml:space="preserve">Equipo Médico Durable </w:t>
            </w:r>
            <w:r w:rsidR="00B67A0E" w:rsidRPr="007A070D">
              <w:rPr>
                <w:lang w:val="es-MX"/>
              </w:rPr>
              <w:t>(DME)</w:t>
            </w:r>
            <w:r w:rsidRPr="007A070D">
              <w:rPr>
                <w:lang w:val="es-MX"/>
              </w:rPr>
              <w:t xml:space="preserve"> </w:t>
            </w:r>
            <w:r w:rsidR="00B31A62" w:rsidRPr="007A070D">
              <w:rPr>
                <w:lang w:val="es-MX"/>
              </w:rPr>
              <w:t>recetado</w:t>
            </w:r>
          </w:p>
          <w:p w14:paraId="5EB4423F" w14:textId="64C0A0E8" w:rsidR="005F775A" w:rsidRPr="00817A18" w:rsidRDefault="005F775A" w:rsidP="00B67A0E">
            <w:pPr>
              <w:spacing w:before="20" w:after="20" w:line="21" w:lineRule="atLeast"/>
              <w:rPr>
                <w:i/>
                <w:sz w:val="20"/>
                <w:szCs w:val="20"/>
                <w:lang w:val="es-MX"/>
              </w:rPr>
            </w:pPr>
            <w:r w:rsidRPr="00817A18">
              <w:rPr>
                <w:i/>
                <w:sz w:val="20"/>
                <w:szCs w:val="20"/>
                <w:lang w:val="es-MX"/>
              </w:rPr>
              <w:t xml:space="preserve">Los </w:t>
            </w:r>
            <w:proofErr w:type="spellStart"/>
            <w:r w:rsidRPr="00817A18">
              <w:rPr>
                <w:i/>
                <w:sz w:val="20"/>
                <w:szCs w:val="20"/>
                <w:lang w:val="es-MX"/>
              </w:rPr>
              <w:t>co</w:t>
            </w:r>
            <w:proofErr w:type="spellEnd"/>
            <w:r w:rsidRPr="00817A18">
              <w:rPr>
                <w:i/>
                <w:sz w:val="20"/>
                <w:szCs w:val="20"/>
                <w:lang w:val="es-MX"/>
              </w:rPr>
              <w:t xml:space="preserve">-pagos no se aplicarán para clientes que califican para cobertura al 100%. Para aquellos que califican para cobertura al 50% o 25%, consulte la guía de copas a continuación. </w:t>
            </w:r>
          </w:p>
          <w:p w14:paraId="2D25B7D8" w14:textId="6C2D6EC2" w:rsidR="00B67A0E" w:rsidRPr="007A070D" w:rsidRDefault="00A64F73" w:rsidP="00B67A0E">
            <w:pPr>
              <w:spacing w:before="20" w:after="20" w:line="21" w:lineRule="atLeast"/>
              <w:jc w:val="center"/>
              <w:rPr>
                <w:i/>
                <w:color w:val="ED7D31" w:themeColor="accent2"/>
                <w:sz w:val="20"/>
                <w:u w:val="single"/>
                <w:lang w:val="es-MX"/>
              </w:rPr>
            </w:pPr>
            <w:r w:rsidRPr="007A070D">
              <w:rPr>
                <w:i/>
                <w:color w:val="ED7D31" w:themeColor="accent2"/>
                <w:sz w:val="20"/>
                <w:u w:val="single"/>
                <w:lang w:val="es-MX"/>
              </w:rPr>
              <w:t>El</w:t>
            </w:r>
            <w:r w:rsidR="00B67A0E" w:rsidRPr="007A070D">
              <w:rPr>
                <w:i/>
                <w:color w:val="ED7D31" w:themeColor="accent2"/>
                <w:sz w:val="20"/>
                <w:u w:val="single"/>
                <w:lang w:val="es-MX"/>
              </w:rPr>
              <w:t xml:space="preserve"> client</w:t>
            </w:r>
            <w:r w:rsidRPr="007A070D">
              <w:rPr>
                <w:i/>
                <w:color w:val="ED7D31" w:themeColor="accent2"/>
                <w:sz w:val="20"/>
                <w:u w:val="single"/>
                <w:lang w:val="es-MX"/>
              </w:rPr>
              <w:t xml:space="preserve">e debe pagar un </w:t>
            </w:r>
            <w:proofErr w:type="spellStart"/>
            <w:r w:rsidR="00B67A0E" w:rsidRPr="007A070D">
              <w:rPr>
                <w:i/>
                <w:color w:val="ED7D31" w:themeColor="accent2"/>
                <w:sz w:val="20"/>
                <w:u w:val="single"/>
                <w:lang w:val="es-MX"/>
              </w:rPr>
              <w:t>co</w:t>
            </w:r>
            <w:proofErr w:type="spellEnd"/>
            <w:r w:rsidR="00B67A0E" w:rsidRPr="007A070D">
              <w:rPr>
                <w:i/>
                <w:color w:val="ED7D31" w:themeColor="accent2"/>
                <w:sz w:val="20"/>
                <w:u w:val="single"/>
                <w:lang w:val="es-MX"/>
              </w:rPr>
              <w:t>-pa</w:t>
            </w:r>
            <w:r w:rsidRPr="007A070D">
              <w:rPr>
                <w:i/>
                <w:color w:val="ED7D31" w:themeColor="accent2"/>
                <w:sz w:val="20"/>
                <w:u w:val="single"/>
                <w:lang w:val="es-MX"/>
              </w:rPr>
              <w:t>go de la siguiente manera</w:t>
            </w:r>
            <w:r w:rsidR="001B536A" w:rsidRPr="007A070D">
              <w:rPr>
                <w:i/>
                <w:color w:val="ED7D31" w:themeColor="accent2"/>
                <w:sz w:val="20"/>
                <w:u w:val="single"/>
                <w:lang w:val="es-MX"/>
              </w:rPr>
              <w:t>:</w:t>
            </w:r>
          </w:p>
          <w:p w14:paraId="1B0A93C4" w14:textId="33DCD5D2" w:rsidR="00B67A0E" w:rsidRPr="007A070D" w:rsidRDefault="00A64F73" w:rsidP="00B67A0E">
            <w:pPr>
              <w:spacing w:before="20" w:after="20" w:line="21" w:lineRule="atLeast"/>
              <w:jc w:val="center"/>
              <w:rPr>
                <w:i/>
                <w:color w:val="ED7D31" w:themeColor="accent2"/>
                <w:sz w:val="20"/>
                <w:lang w:val="es-MX"/>
              </w:rPr>
            </w:pPr>
            <w:r w:rsidRPr="007A070D">
              <w:rPr>
                <w:i/>
                <w:color w:val="ED7D31" w:themeColor="accent2"/>
                <w:sz w:val="20"/>
                <w:lang w:val="es-MX"/>
              </w:rPr>
              <w:t xml:space="preserve">Co-pago de 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 xml:space="preserve">$25 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>p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 xml:space="preserve">or DME </w:t>
            </w:r>
            <w:r w:rsidR="004E4C5A" w:rsidRPr="007A070D">
              <w:rPr>
                <w:i/>
                <w:color w:val="ED7D31" w:themeColor="accent2"/>
                <w:sz w:val="20"/>
                <w:lang w:val="es-MX"/>
              </w:rPr>
              <w:t>menos de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 xml:space="preserve"> 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>$500</w:t>
            </w:r>
          </w:p>
          <w:p w14:paraId="7FD385D0" w14:textId="7C75A803" w:rsidR="00B67A0E" w:rsidRPr="007A070D" w:rsidRDefault="00A64F73" w:rsidP="00B67A0E">
            <w:pPr>
              <w:spacing w:before="20" w:after="20" w:line="21" w:lineRule="atLeast"/>
              <w:jc w:val="center"/>
              <w:rPr>
                <w:i/>
                <w:color w:val="ED7D31" w:themeColor="accent2"/>
                <w:sz w:val="20"/>
                <w:lang w:val="es-MX"/>
              </w:rPr>
            </w:pPr>
            <w:r w:rsidRPr="007A070D">
              <w:rPr>
                <w:i/>
                <w:color w:val="ED7D31" w:themeColor="accent2"/>
                <w:sz w:val="20"/>
                <w:lang w:val="es-MX"/>
              </w:rPr>
              <w:t xml:space="preserve">Co-pago de 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 xml:space="preserve">$50 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>p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>or DME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 xml:space="preserve"> de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 xml:space="preserve"> $501 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>a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 xml:space="preserve"> $1,000</w:t>
            </w:r>
          </w:p>
          <w:p w14:paraId="70C184EE" w14:textId="745E4ED5" w:rsidR="00B67A0E" w:rsidRPr="007A070D" w:rsidRDefault="00A64F73" w:rsidP="00A64F73">
            <w:pPr>
              <w:spacing w:before="20" w:after="20" w:line="21" w:lineRule="atLeast"/>
              <w:jc w:val="center"/>
              <w:rPr>
                <w:lang w:val="es-MX"/>
              </w:rPr>
            </w:pPr>
            <w:r w:rsidRPr="007A070D">
              <w:rPr>
                <w:i/>
                <w:color w:val="ED7D31" w:themeColor="accent2"/>
                <w:sz w:val="20"/>
                <w:lang w:val="es-MX"/>
              </w:rPr>
              <w:t xml:space="preserve">Co-pago de 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>$100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 xml:space="preserve"> p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 xml:space="preserve">or DME 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 xml:space="preserve">más de 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>$1,000</w:t>
            </w:r>
          </w:p>
        </w:tc>
        <w:tc>
          <w:tcPr>
            <w:tcW w:w="1345" w:type="pct"/>
            <w:shd w:val="clear" w:color="auto" w:fill="F2F2F2" w:themeFill="background1" w:themeFillShade="F2"/>
          </w:tcPr>
          <w:p w14:paraId="22C023D4" w14:textId="3F2EB982" w:rsidR="00B67A0E" w:rsidRDefault="004F5EAF" w:rsidP="00B67A0E">
            <w:pPr>
              <w:spacing w:before="20" w:after="20" w:line="21" w:lineRule="atLeast"/>
            </w:pPr>
            <w:r>
              <w:t xml:space="preserve">Hasta </w:t>
            </w:r>
            <w:r w:rsidR="00B67A0E">
              <w:t>$5,000</w:t>
            </w:r>
          </w:p>
        </w:tc>
      </w:tr>
      <w:tr w:rsidR="00B67A0E" w:rsidRPr="005F775A" w14:paraId="48275FB5" w14:textId="579FB06D" w:rsidTr="00006637">
        <w:trPr>
          <w:trHeight w:val="546"/>
        </w:trPr>
        <w:tc>
          <w:tcPr>
            <w:tcW w:w="851" w:type="pct"/>
            <w:vMerge/>
            <w:shd w:val="clear" w:color="auto" w:fill="F2F2F2" w:themeFill="background1" w:themeFillShade="F2"/>
          </w:tcPr>
          <w:p w14:paraId="07FEA63B" w14:textId="77777777" w:rsidR="00B67A0E" w:rsidRDefault="00B67A0E" w:rsidP="00B67A0E">
            <w:pPr>
              <w:spacing w:before="20" w:after="20" w:line="21" w:lineRule="atLeast"/>
              <w:rPr>
                <w:b/>
              </w:rPr>
            </w:pPr>
          </w:p>
        </w:tc>
        <w:tc>
          <w:tcPr>
            <w:tcW w:w="2804" w:type="pct"/>
            <w:vMerge/>
            <w:shd w:val="clear" w:color="auto" w:fill="F2F2F2" w:themeFill="background1" w:themeFillShade="F2"/>
          </w:tcPr>
          <w:p w14:paraId="4F3BCCEC" w14:textId="77777777" w:rsidR="00B67A0E" w:rsidRDefault="00B67A0E" w:rsidP="00B67A0E">
            <w:pPr>
              <w:spacing w:before="20" w:after="20" w:line="21" w:lineRule="atLeast"/>
            </w:pPr>
          </w:p>
        </w:tc>
        <w:tc>
          <w:tcPr>
            <w:tcW w:w="1345" w:type="pct"/>
            <w:shd w:val="clear" w:color="auto" w:fill="F2F2F2" w:themeFill="background1" w:themeFillShade="F2"/>
          </w:tcPr>
          <w:p w14:paraId="244034A5" w14:textId="3E9E3F04" w:rsidR="00B67A0E" w:rsidRPr="007A070D" w:rsidRDefault="00B67A0E" w:rsidP="001B536A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lang w:val="es-MX"/>
              </w:rPr>
              <w:t>Inclu</w:t>
            </w:r>
            <w:r w:rsidR="001B536A" w:rsidRPr="007A070D">
              <w:rPr>
                <w:lang w:val="es-MX"/>
              </w:rPr>
              <w:t>ye un mí</w:t>
            </w:r>
            <w:r w:rsidRPr="007A070D">
              <w:rPr>
                <w:lang w:val="es-MX"/>
              </w:rPr>
              <w:t>nim</w:t>
            </w:r>
            <w:r w:rsidR="001B536A" w:rsidRPr="007A070D">
              <w:rPr>
                <w:lang w:val="es-MX"/>
              </w:rPr>
              <w:t xml:space="preserve">o de una </w:t>
            </w:r>
            <w:r w:rsidRPr="007A070D">
              <w:rPr>
                <w:lang w:val="es-MX"/>
              </w:rPr>
              <w:t>(1) o</w:t>
            </w:r>
            <w:r w:rsidR="001B536A" w:rsidRPr="007A070D">
              <w:rPr>
                <w:lang w:val="es-MX"/>
              </w:rPr>
              <w:t xml:space="preserve"> hasta cuatro </w:t>
            </w:r>
            <w:r w:rsidRPr="007A070D">
              <w:rPr>
                <w:lang w:val="es-MX"/>
              </w:rPr>
              <w:t xml:space="preserve">(4) </w:t>
            </w:r>
            <w:r w:rsidR="001B536A" w:rsidRPr="007A070D">
              <w:rPr>
                <w:lang w:val="es-MX"/>
              </w:rPr>
              <w:t xml:space="preserve">visitas a la Clínica </w:t>
            </w:r>
            <w:r w:rsidRPr="007A070D">
              <w:rPr>
                <w:lang w:val="es-MX"/>
              </w:rPr>
              <w:t xml:space="preserve">KS-SHCN </w:t>
            </w:r>
          </w:p>
        </w:tc>
      </w:tr>
      <w:tr w:rsidR="00B67A0E" w:rsidRPr="00DC51D7" w14:paraId="7F27240A" w14:textId="77777777" w:rsidTr="00006637">
        <w:trPr>
          <w:trHeight w:val="3345"/>
        </w:trPr>
        <w:tc>
          <w:tcPr>
            <w:tcW w:w="851" w:type="pct"/>
            <w:vMerge/>
            <w:shd w:val="clear" w:color="auto" w:fill="F2F2F2" w:themeFill="background1" w:themeFillShade="F2"/>
          </w:tcPr>
          <w:p w14:paraId="0FC633D0" w14:textId="77777777" w:rsidR="00B67A0E" w:rsidRPr="007A070D" w:rsidRDefault="00B67A0E" w:rsidP="00B67A0E">
            <w:pPr>
              <w:spacing w:before="20" w:after="20" w:line="21" w:lineRule="atLeast"/>
              <w:rPr>
                <w:b/>
                <w:lang w:val="es-MX"/>
              </w:rPr>
            </w:pPr>
          </w:p>
        </w:tc>
        <w:tc>
          <w:tcPr>
            <w:tcW w:w="2804" w:type="pct"/>
            <w:shd w:val="clear" w:color="auto" w:fill="F2F2F2" w:themeFill="background1" w:themeFillShade="F2"/>
          </w:tcPr>
          <w:p w14:paraId="41BE5D1F" w14:textId="0ED0942A" w:rsidR="00B67A0E" w:rsidRDefault="00A64F73" w:rsidP="00B67A0E">
            <w:pPr>
              <w:spacing w:before="20" w:after="20" w:line="21" w:lineRule="atLeast"/>
            </w:pPr>
            <w:proofErr w:type="spellStart"/>
            <w:r>
              <w:t>Suministros</w:t>
            </w:r>
            <w:proofErr w:type="spellEnd"/>
            <w:r>
              <w:t xml:space="preserve"> </w:t>
            </w:r>
            <w:proofErr w:type="spellStart"/>
            <w:r w:rsidR="00B67A0E">
              <w:t>M</w:t>
            </w:r>
            <w:r>
              <w:t>é</w:t>
            </w:r>
            <w:r w:rsidR="00B67A0E">
              <w:t>dic</w:t>
            </w:r>
            <w:r>
              <w:t>os</w:t>
            </w:r>
            <w:proofErr w:type="spellEnd"/>
            <w:r w:rsidR="00B67A0E">
              <w:t xml:space="preserve">: </w:t>
            </w:r>
          </w:p>
          <w:p w14:paraId="3F074EB2" w14:textId="7C2C76B2" w:rsidR="00B67A0E" w:rsidRPr="007A070D" w:rsidRDefault="00A64F73" w:rsidP="00B67A0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ind w:left="806"/>
              <w:contextualSpacing w:val="0"/>
              <w:rPr>
                <w:lang w:val="es-MX"/>
              </w:rPr>
            </w:pPr>
            <w:r w:rsidRPr="007A070D">
              <w:rPr>
                <w:lang w:val="es-MX"/>
              </w:rPr>
              <w:t>Hasta un má</w:t>
            </w:r>
            <w:r w:rsidR="00B67A0E" w:rsidRPr="007A070D">
              <w:rPr>
                <w:lang w:val="es-MX"/>
              </w:rPr>
              <w:t>xim</w:t>
            </w:r>
            <w:r w:rsidRPr="007A070D">
              <w:rPr>
                <w:lang w:val="es-MX"/>
              </w:rPr>
              <w:t xml:space="preserve">o de </w:t>
            </w:r>
            <w:r w:rsidR="00B67A0E" w:rsidRPr="007A070D">
              <w:rPr>
                <w:lang w:val="es-MX"/>
              </w:rPr>
              <w:t xml:space="preserve">$1,200 </w:t>
            </w:r>
            <w:r w:rsidRPr="007A070D">
              <w:rPr>
                <w:lang w:val="es-MX"/>
              </w:rPr>
              <w:t xml:space="preserve">para un máximo de </w:t>
            </w:r>
            <w:r w:rsidR="00B67A0E" w:rsidRPr="007A070D">
              <w:rPr>
                <w:lang w:val="es-MX"/>
              </w:rPr>
              <w:t xml:space="preserve">12 </w:t>
            </w:r>
            <w:r w:rsidRPr="007A070D">
              <w:rPr>
                <w:lang w:val="es-MX"/>
              </w:rPr>
              <w:t xml:space="preserve">cajas de </w:t>
            </w:r>
            <w:r w:rsidR="00B67A0E" w:rsidRPr="007A070D">
              <w:rPr>
                <w:lang w:val="es-MX"/>
              </w:rPr>
              <w:t>cat</w:t>
            </w:r>
            <w:r w:rsidRPr="007A070D">
              <w:rPr>
                <w:lang w:val="es-MX"/>
              </w:rPr>
              <w:t>ét</w:t>
            </w:r>
            <w:r w:rsidR="00B67A0E" w:rsidRPr="007A070D">
              <w:rPr>
                <w:lang w:val="es-MX"/>
              </w:rPr>
              <w:t>er</w:t>
            </w:r>
            <w:r w:rsidRPr="007A070D">
              <w:rPr>
                <w:lang w:val="es-MX"/>
              </w:rPr>
              <w:t>e</w:t>
            </w:r>
            <w:r w:rsidR="00B67A0E" w:rsidRPr="007A070D">
              <w:rPr>
                <w:lang w:val="es-MX"/>
              </w:rPr>
              <w:t xml:space="preserve">s. </w:t>
            </w:r>
          </w:p>
          <w:p w14:paraId="1662D3BD" w14:textId="0BFEDFB6" w:rsidR="00B67A0E" w:rsidRPr="007A070D" w:rsidRDefault="00A64F73" w:rsidP="00B67A0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ind w:left="806"/>
              <w:contextualSpacing w:val="0"/>
              <w:rPr>
                <w:lang w:val="es-MX"/>
              </w:rPr>
            </w:pPr>
            <w:r w:rsidRPr="007A070D">
              <w:rPr>
                <w:lang w:val="es-MX"/>
              </w:rPr>
              <w:t>Hasta un máx</w:t>
            </w:r>
            <w:r w:rsidR="00B67A0E" w:rsidRPr="007A070D">
              <w:rPr>
                <w:lang w:val="es-MX"/>
              </w:rPr>
              <w:t>im</w:t>
            </w:r>
            <w:r w:rsidRPr="007A070D">
              <w:rPr>
                <w:lang w:val="es-MX"/>
              </w:rPr>
              <w:t xml:space="preserve">o de </w:t>
            </w:r>
            <w:r w:rsidR="00B67A0E" w:rsidRPr="007A070D">
              <w:rPr>
                <w:lang w:val="es-MX"/>
              </w:rPr>
              <w:t xml:space="preserve">$600 </w:t>
            </w:r>
            <w:r w:rsidRPr="007A070D">
              <w:rPr>
                <w:lang w:val="es-MX"/>
              </w:rPr>
              <w:t xml:space="preserve">para suministros de </w:t>
            </w:r>
            <w:r w:rsidR="00B67A0E" w:rsidRPr="007A070D">
              <w:rPr>
                <w:lang w:val="es-MX"/>
              </w:rPr>
              <w:t>ostom</w:t>
            </w:r>
            <w:r w:rsidRPr="007A070D">
              <w:rPr>
                <w:lang w:val="es-MX"/>
              </w:rPr>
              <w:t>ía</w:t>
            </w:r>
            <w:r w:rsidR="00B67A0E" w:rsidRPr="007A070D">
              <w:rPr>
                <w:lang w:val="es-MX"/>
              </w:rPr>
              <w:t>.</w:t>
            </w:r>
          </w:p>
          <w:p w14:paraId="6861C1AA" w14:textId="09FD0406" w:rsidR="00B67A0E" w:rsidRPr="007A070D" w:rsidRDefault="00A64F73" w:rsidP="00B67A0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ind w:left="806"/>
              <w:contextualSpacing w:val="0"/>
              <w:rPr>
                <w:lang w:val="es-MX"/>
              </w:rPr>
            </w:pPr>
            <w:r w:rsidRPr="007A070D">
              <w:rPr>
                <w:lang w:val="es-MX"/>
              </w:rPr>
              <w:t>Hasta un máx</w:t>
            </w:r>
            <w:r w:rsidR="00B67A0E" w:rsidRPr="007A070D">
              <w:rPr>
                <w:lang w:val="es-MX"/>
              </w:rPr>
              <w:t>im</w:t>
            </w:r>
            <w:r w:rsidRPr="007A070D">
              <w:rPr>
                <w:lang w:val="es-MX"/>
              </w:rPr>
              <w:t xml:space="preserve">o de </w:t>
            </w:r>
            <w:r w:rsidR="00B67A0E" w:rsidRPr="007A070D">
              <w:rPr>
                <w:lang w:val="es-MX"/>
              </w:rPr>
              <w:t xml:space="preserve">$1,500 </w:t>
            </w:r>
            <w:r w:rsidRPr="007A070D">
              <w:rPr>
                <w:lang w:val="es-MX"/>
              </w:rPr>
              <w:t xml:space="preserve">para equipos de prueba diabética y suministros </w:t>
            </w:r>
            <w:r w:rsidR="00B67A0E" w:rsidRPr="007A070D">
              <w:rPr>
                <w:lang w:val="es-MX"/>
              </w:rPr>
              <w:t>(</w:t>
            </w:r>
            <w:r w:rsidRPr="007A070D">
              <w:rPr>
                <w:lang w:val="es-MX"/>
              </w:rPr>
              <w:t>s</w:t>
            </w:r>
            <w:r w:rsidR="00E737E4" w:rsidRPr="007A070D">
              <w:rPr>
                <w:lang w:val="es-MX"/>
              </w:rPr>
              <w:t>ó</w:t>
            </w:r>
            <w:r w:rsidRPr="007A070D">
              <w:rPr>
                <w:lang w:val="es-MX"/>
              </w:rPr>
              <w:t xml:space="preserve">lo para diabetes relacionada con </w:t>
            </w:r>
            <w:r w:rsidR="00B67A0E" w:rsidRPr="007A070D">
              <w:rPr>
                <w:lang w:val="es-MX"/>
              </w:rPr>
              <w:t>Fibrosis</w:t>
            </w:r>
            <w:r w:rsidRPr="007A070D">
              <w:rPr>
                <w:lang w:val="es-MX"/>
              </w:rPr>
              <w:t xml:space="preserve"> Quística</w:t>
            </w:r>
            <w:r w:rsidR="00B67A0E" w:rsidRPr="007A070D">
              <w:rPr>
                <w:lang w:val="es-MX"/>
              </w:rPr>
              <w:t xml:space="preserve">). </w:t>
            </w:r>
          </w:p>
          <w:p w14:paraId="094F85F4" w14:textId="40685640" w:rsidR="00B67A0E" w:rsidRPr="007A070D" w:rsidRDefault="00817A18" w:rsidP="00B67A0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ind w:left="806"/>
              <w:contextualSpacing w:val="0"/>
              <w:rPr>
                <w:lang w:val="es-MX"/>
              </w:rPr>
            </w:pPr>
            <w:r w:rsidRPr="007A070D">
              <w:rPr>
                <w:lang w:val="es-MX"/>
              </w:rPr>
              <w:t>Hasta</w:t>
            </w:r>
            <w:r w:rsidR="00E007AE" w:rsidRPr="007A070D">
              <w:rPr>
                <w:lang w:val="es-MX"/>
              </w:rPr>
              <w:t xml:space="preserve"> un má</w:t>
            </w:r>
            <w:r w:rsidR="00B67A0E" w:rsidRPr="007A070D">
              <w:rPr>
                <w:lang w:val="es-MX"/>
              </w:rPr>
              <w:t>xim</w:t>
            </w:r>
            <w:r w:rsidR="00E007AE" w:rsidRPr="007A070D">
              <w:rPr>
                <w:lang w:val="es-MX"/>
              </w:rPr>
              <w:t xml:space="preserve">o de </w:t>
            </w:r>
            <w:r w:rsidR="00B67A0E" w:rsidRPr="007A070D">
              <w:rPr>
                <w:lang w:val="es-MX"/>
              </w:rPr>
              <w:t xml:space="preserve">$500 </w:t>
            </w:r>
            <w:r w:rsidR="00E007AE" w:rsidRPr="007A070D">
              <w:rPr>
                <w:lang w:val="es-MX"/>
              </w:rPr>
              <w:t xml:space="preserve">para pañales </w:t>
            </w:r>
            <w:r w:rsidR="00B67A0E" w:rsidRPr="007A070D">
              <w:rPr>
                <w:lang w:val="es-MX"/>
              </w:rPr>
              <w:t>o</w:t>
            </w:r>
            <w:r w:rsidR="00E007AE" w:rsidRPr="007A070D">
              <w:rPr>
                <w:lang w:val="es-MX"/>
              </w:rPr>
              <w:t xml:space="preserve"> </w:t>
            </w:r>
            <w:proofErr w:type="spellStart"/>
            <w:r w:rsidR="00B67A0E" w:rsidRPr="007A070D">
              <w:rPr>
                <w:lang w:val="es-MX"/>
              </w:rPr>
              <w:t>pull</w:t>
            </w:r>
            <w:proofErr w:type="spellEnd"/>
            <w:r w:rsidR="00B67A0E" w:rsidRPr="007A070D">
              <w:rPr>
                <w:lang w:val="es-MX"/>
              </w:rPr>
              <w:t>-ups (</w:t>
            </w:r>
            <w:r w:rsidR="00E737E4" w:rsidRPr="007A070D">
              <w:rPr>
                <w:lang w:val="es-MX"/>
              </w:rPr>
              <w:t>sólo</w:t>
            </w:r>
            <w:r w:rsidR="00E007AE" w:rsidRPr="007A070D">
              <w:rPr>
                <w:lang w:val="es-MX"/>
              </w:rPr>
              <w:t xml:space="preserve"> para </w:t>
            </w:r>
            <w:r w:rsidR="00B67A0E" w:rsidRPr="007A070D">
              <w:rPr>
                <w:lang w:val="es-MX"/>
              </w:rPr>
              <w:t>5-21</w:t>
            </w:r>
            <w:r w:rsidR="00E007AE" w:rsidRPr="007A070D">
              <w:rPr>
                <w:lang w:val="es-MX"/>
              </w:rPr>
              <w:t xml:space="preserve"> </w:t>
            </w:r>
            <w:proofErr w:type="gramStart"/>
            <w:r w:rsidR="00E007AE" w:rsidRPr="007A070D">
              <w:rPr>
                <w:lang w:val="es-MX"/>
              </w:rPr>
              <w:t>años de edad</w:t>
            </w:r>
            <w:proofErr w:type="gramEnd"/>
            <w:r w:rsidR="00B67A0E" w:rsidRPr="007A070D">
              <w:rPr>
                <w:lang w:val="es-MX"/>
              </w:rPr>
              <w:t xml:space="preserve">). </w:t>
            </w:r>
          </w:p>
          <w:p w14:paraId="4AD2AA65" w14:textId="25FF029D" w:rsidR="00B67A0E" w:rsidRPr="007A070D" w:rsidRDefault="00E007AE" w:rsidP="00B67A0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ind w:left="806"/>
              <w:contextualSpacing w:val="0"/>
              <w:rPr>
                <w:lang w:val="es-MX"/>
              </w:rPr>
            </w:pPr>
            <w:r w:rsidRPr="007A070D">
              <w:rPr>
                <w:lang w:val="es-MX"/>
              </w:rPr>
              <w:t xml:space="preserve">Hasta un </w:t>
            </w:r>
            <w:r w:rsidR="00B67A0E" w:rsidRPr="007A070D">
              <w:rPr>
                <w:lang w:val="es-MX"/>
              </w:rPr>
              <w:t>m</w:t>
            </w:r>
            <w:r w:rsidRPr="007A070D">
              <w:rPr>
                <w:lang w:val="es-MX"/>
              </w:rPr>
              <w:t>á</w:t>
            </w:r>
            <w:r w:rsidR="00B67A0E" w:rsidRPr="007A070D">
              <w:rPr>
                <w:lang w:val="es-MX"/>
              </w:rPr>
              <w:t>xim</w:t>
            </w:r>
            <w:r w:rsidRPr="007A070D">
              <w:rPr>
                <w:lang w:val="es-MX"/>
              </w:rPr>
              <w:t xml:space="preserve">o de </w:t>
            </w:r>
            <w:r w:rsidR="00B67A0E" w:rsidRPr="007A070D">
              <w:rPr>
                <w:lang w:val="es-MX"/>
              </w:rPr>
              <w:t xml:space="preserve">$250 </w:t>
            </w:r>
            <w:r w:rsidRPr="007A070D">
              <w:rPr>
                <w:lang w:val="es-MX"/>
              </w:rPr>
              <w:t>para botellas especiales o suministros de alimentación</w:t>
            </w:r>
            <w:r w:rsidR="00B67A0E" w:rsidRPr="007A070D">
              <w:rPr>
                <w:lang w:val="es-MX"/>
              </w:rPr>
              <w:t xml:space="preserve">. </w:t>
            </w:r>
          </w:p>
          <w:p w14:paraId="0EDFCCD8" w14:textId="50DA613D" w:rsidR="00B67A0E" w:rsidRPr="007A070D" w:rsidRDefault="00E007AE" w:rsidP="00B67A0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ind w:left="806"/>
              <w:contextualSpacing w:val="0"/>
              <w:rPr>
                <w:lang w:val="es-MX"/>
              </w:rPr>
            </w:pPr>
            <w:r w:rsidRPr="007A070D">
              <w:rPr>
                <w:lang w:val="es-MX"/>
              </w:rPr>
              <w:t xml:space="preserve">Hasta un máximo de </w:t>
            </w:r>
            <w:r w:rsidR="00B67A0E" w:rsidRPr="007A070D">
              <w:rPr>
                <w:lang w:val="es-MX"/>
              </w:rPr>
              <w:t xml:space="preserve">$500 </w:t>
            </w:r>
            <w:r w:rsidRPr="007A070D">
              <w:rPr>
                <w:lang w:val="es-MX"/>
              </w:rPr>
              <w:t>para moldes de audífonos</w:t>
            </w:r>
            <w:r w:rsidR="00B67A0E" w:rsidRPr="007A070D">
              <w:rPr>
                <w:lang w:val="es-MX"/>
              </w:rPr>
              <w:t>, repa</w:t>
            </w:r>
            <w:r w:rsidRPr="007A070D">
              <w:rPr>
                <w:lang w:val="es-MX"/>
              </w:rPr>
              <w:t>raciones</w:t>
            </w:r>
            <w:r w:rsidR="00B67A0E" w:rsidRPr="007A070D">
              <w:rPr>
                <w:lang w:val="es-MX"/>
              </w:rPr>
              <w:t xml:space="preserve">, </w:t>
            </w:r>
            <w:r w:rsidRPr="007A070D">
              <w:rPr>
                <w:lang w:val="es-MX"/>
              </w:rPr>
              <w:t xml:space="preserve">y </w:t>
            </w:r>
            <w:r w:rsidR="00B67A0E" w:rsidRPr="007A070D">
              <w:rPr>
                <w:lang w:val="es-MX"/>
              </w:rPr>
              <w:t>bater</w:t>
            </w:r>
            <w:r w:rsidRPr="007A070D">
              <w:rPr>
                <w:lang w:val="es-MX"/>
              </w:rPr>
              <w:t>ía</w:t>
            </w:r>
            <w:r w:rsidR="00B67A0E" w:rsidRPr="007A070D">
              <w:rPr>
                <w:lang w:val="es-MX"/>
              </w:rPr>
              <w:t>s.</w:t>
            </w:r>
          </w:p>
          <w:p w14:paraId="3AC24061" w14:textId="36CCDCE6" w:rsidR="00B67A0E" w:rsidRPr="007A070D" w:rsidRDefault="00E007AE" w:rsidP="00B67A0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ind w:left="806"/>
              <w:contextualSpacing w:val="0"/>
              <w:rPr>
                <w:lang w:val="es-MX"/>
              </w:rPr>
            </w:pPr>
            <w:r w:rsidRPr="007A070D">
              <w:rPr>
                <w:lang w:val="es-MX"/>
              </w:rPr>
              <w:t xml:space="preserve">Hasta un </w:t>
            </w:r>
            <w:r w:rsidR="00B67A0E" w:rsidRPr="007A070D">
              <w:rPr>
                <w:lang w:val="es-MX"/>
              </w:rPr>
              <w:t>m</w:t>
            </w:r>
            <w:r w:rsidRPr="007A070D">
              <w:rPr>
                <w:lang w:val="es-MX"/>
              </w:rPr>
              <w:t>á</w:t>
            </w:r>
            <w:r w:rsidR="00B67A0E" w:rsidRPr="007A070D">
              <w:rPr>
                <w:lang w:val="es-MX"/>
              </w:rPr>
              <w:t>xim</w:t>
            </w:r>
            <w:r w:rsidRPr="007A070D">
              <w:rPr>
                <w:lang w:val="es-MX"/>
              </w:rPr>
              <w:t xml:space="preserve">o de </w:t>
            </w:r>
            <w:r w:rsidR="00B67A0E" w:rsidRPr="007A070D">
              <w:rPr>
                <w:lang w:val="es-MX"/>
              </w:rPr>
              <w:t xml:space="preserve">$1,000 </w:t>
            </w:r>
            <w:r w:rsidRPr="007A070D">
              <w:rPr>
                <w:lang w:val="es-MX"/>
              </w:rPr>
              <w:t>para lentes, reemplazo de lentes</w:t>
            </w:r>
            <w:r w:rsidR="00B67A0E" w:rsidRPr="007A070D">
              <w:rPr>
                <w:lang w:val="es-MX"/>
              </w:rPr>
              <w:t xml:space="preserve">, </w:t>
            </w:r>
            <w:r w:rsidRPr="007A070D">
              <w:rPr>
                <w:lang w:val="es-MX"/>
              </w:rPr>
              <w:t>u ojos p</w:t>
            </w:r>
            <w:r w:rsidR="00B67A0E" w:rsidRPr="007A070D">
              <w:rPr>
                <w:lang w:val="es-MX"/>
              </w:rPr>
              <w:t>rost</w:t>
            </w:r>
            <w:r w:rsidRPr="007A070D">
              <w:rPr>
                <w:lang w:val="es-MX"/>
              </w:rPr>
              <w:t>é</w:t>
            </w:r>
            <w:r w:rsidR="00B67A0E" w:rsidRPr="007A070D">
              <w:rPr>
                <w:lang w:val="es-MX"/>
              </w:rPr>
              <w:t>tic</w:t>
            </w:r>
            <w:r w:rsidRPr="007A070D">
              <w:rPr>
                <w:lang w:val="es-MX"/>
              </w:rPr>
              <w:t>os</w:t>
            </w:r>
            <w:r w:rsidR="00B67A0E" w:rsidRPr="007A070D">
              <w:rPr>
                <w:lang w:val="es-MX"/>
              </w:rPr>
              <w:t xml:space="preserve">. </w:t>
            </w:r>
          </w:p>
          <w:p w14:paraId="492C8EC6" w14:textId="73C1CA5A" w:rsidR="00B67A0E" w:rsidRPr="007A070D" w:rsidRDefault="00E007AE" w:rsidP="00E007A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contextualSpacing w:val="0"/>
              <w:rPr>
                <w:lang w:val="es-MX"/>
              </w:rPr>
            </w:pPr>
            <w:r w:rsidRPr="007A070D">
              <w:rPr>
                <w:lang w:val="es-MX"/>
              </w:rPr>
              <w:t xml:space="preserve">Otros suministros </w:t>
            </w:r>
            <w:r w:rsidR="001B536A" w:rsidRPr="007A070D">
              <w:rPr>
                <w:lang w:val="es-MX"/>
              </w:rPr>
              <w:t>mé</w:t>
            </w:r>
            <w:r w:rsidRPr="007A070D">
              <w:rPr>
                <w:lang w:val="es-MX"/>
              </w:rPr>
              <w:t>dicos, no identificados de otro modo, hasta $</w:t>
            </w:r>
            <w:r w:rsidR="00B67A0E" w:rsidRPr="007A070D">
              <w:rPr>
                <w:lang w:val="es-MX"/>
              </w:rPr>
              <w:t>250.</w:t>
            </w:r>
          </w:p>
        </w:tc>
        <w:tc>
          <w:tcPr>
            <w:tcW w:w="1345" w:type="pct"/>
            <w:shd w:val="clear" w:color="auto" w:fill="F2F2F2" w:themeFill="background1" w:themeFillShade="F2"/>
          </w:tcPr>
          <w:p w14:paraId="4D6E0AFC" w14:textId="2E3D5EE4" w:rsidR="00B67A0E" w:rsidRDefault="004F5EAF" w:rsidP="00B67A0E">
            <w:pPr>
              <w:spacing w:before="20" w:after="20" w:line="21" w:lineRule="atLeast"/>
            </w:pPr>
            <w:r>
              <w:t xml:space="preserve">Hasta </w:t>
            </w:r>
            <w:r w:rsidR="00B67A0E">
              <w:t>$2,000</w:t>
            </w:r>
          </w:p>
        </w:tc>
      </w:tr>
      <w:tr w:rsidR="00B67A0E" w14:paraId="2AFFE966" w14:textId="77777777" w:rsidTr="00006637">
        <w:tc>
          <w:tcPr>
            <w:tcW w:w="851" w:type="pct"/>
            <w:shd w:val="clear" w:color="auto" w:fill="FFFFFF" w:themeFill="background1"/>
          </w:tcPr>
          <w:p w14:paraId="3C4A6AAD" w14:textId="25934AA5" w:rsidR="00B67A0E" w:rsidRDefault="00C176A1" w:rsidP="00B67A0E">
            <w:pPr>
              <w:spacing w:before="20" w:after="20" w:line="21" w:lineRule="atLeast"/>
              <w:rPr>
                <w:b/>
              </w:rPr>
            </w:pPr>
            <w:proofErr w:type="spellStart"/>
            <w:r>
              <w:rPr>
                <w:b/>
              </w:rPr>
              <w:t>Viaje</w:t>
            </w:r>
            <w:proofErr w:type="spellEnd"/>
            <w:r w:rsidR="00B67A0E">
              <w:rPr>
                <w:b/>
              </w:rPr>
              <w:t xml:space="preserve"> (DAP-T)</w:t>
            </w:r>
          </w:p>
        </w:tc>
        <w:tc>
          <w:tcPr>
            <w:tcW w:w="2804" w:type="pct"/>
            <w:shd w:val="clear" w:color="auto" w:fill="FFFFFF" w:themeFill="background1"/>
          </w:tcPr>
          <w:p w14:paraId="0DEB31E9" w14:textId="2961CC36" w:rsidR="00B67A0E" w:rsidRPr="007A070D" w:rsidRDefault="00E007AE" w:rsidP="00781F68">
            <w:pPr>
              <w:spacing w:before="20" w:after="20" w:line="21" w:lineRule="atLeast"/>
              <w:rPr>
                <w:b/>
                <w:lang w:val="es-MX"/>
              </w:rPr>
            </w:pPr>
            <w:r w:rsidRPr="007A070D">
              <w:rPr>
                <w:lang w:val="es-MX"/>
              </w:rPr>
              <w:t xml:space="preserve">Reembolso </w:t>
            </w:r>
            <w:proofErr w:type="gramStart"/>
            <w:r w:rsidR="004E3422" w:rsidRPr="007A070D">
              <w:rPr>
                <w:lang w:val="es-MX"/>
              </w:rPr>
              <w:t>de acuerdo</w:t>
            </w:r>
            <w:r w:rsidR="00781F68" w:rsidRPr="007A070D">
              <w:rPr>
                <w:lang w:val="es-MX"/>
              </w:rPr>
              <w:t xml:space="preserve"> a</w:t>
            </w:r>
            <w:proofErr w:type="gramEnd"/>
            <w:r w:rsidR="00781F68" w:rsidRPr="007A070D">
              <w:rPr>
                <w:lang w:val="es-MX"/>
              </w:rPr>
              <w:t xml:space="preserve"> la tarifa del Estado</w:t>
            </w:r>
            <w:r w:rsidRPr="007A070D">
              <w:rPr>
                <w:lang w:val="es-MX"/>
              </w:rPr>
              <w:t xml:space="preserve"> </w:t>
            </w:r>
          </w:p>
        </w:tc>
        <w:tc>
          <w:tcPr>
            <w:tcW w:w="1345" w:type="pct"/>
            <w:shd w:val="clear" w:color="auto" w:fill="FFFFFF" w:themeFill="background1"/>
          </w:tcPr>
          <w:p w14:paraId="12E680ED" w14:textId="7D84F449" w:rsidR="00B67A0E" w:rsidRDefault="001B536A" w:rsidP="001B536A">
            <w:pPr>
              <w:spacing w:before="20" w:after="20" w:line="21" w:lineRule="atLeast"/>
              <w:rPr>
                <w:b/>
              </w:rPr>
            </w:pPr>
            <w:r>
              <w:t xml:space="preserve">Hasta </w:t>
            </w:r>
            <w:r w:rsidR="00B67A0E">
              <w:t xml:space="preserve">$500 </w:t>
            </w:r>
          </w:p>
        </w:tc>
      </w:tr>
      <w:tr w:rsidR="00B67A0E" w:rsidRPr="005F775A" w14:paraId="6F8693DD" w14:textId="77777777" w:rsidTr="00006637">
        <w:trPr>
          <w:trHeight w:val="735"/>
        </w:trPr>
        <w:tc>
          <w:tcPr>
            <w:tcW w:w="851" w:type="pct"/>
            <w:shd w:val="clear" w:color="auto" w:fill="FFFFFF" w:themeFill="background1"/>
          </w:tcPr>
          <w:p w14:paraId="093EF88A" w14:textId="77777777" w:rsidR="005F775A" w:rsidRPr="007A070D" w:rsidRDefault="005F775A" w:rsidP="005F775A">
            <w:pPr>
              <w:spacing w:before="20" w:after="20" w:line="21" w:lineRule="atLeast"/>
              <w:rPr>
                <w:b/>
                <w:lang w:val="es-MX"/>
              </w:rPr>
            </w:pPr>
            <w:proofErr w:type="gramStart"/>
            <w:r w:rsidRPr="007A070D">
              <w:rPr>
                <w:b/>
                <w:lang w:val="es-MX"/>
              </w:rPr>
              <w:t>Co-Pagos</w:t>
            </w:r>
            <w:proofErr w:type="gramEnd"/>
            <w:r w:rsidRPr="007A070D">
              <w:rPr>
                <w:b/>
                <w:lang w:val="es-MX"/>
              </w:rPr>
              <w:t>/ Deducibles/ Co-Seguro (DAP-C/D)</w:t>
            </w:r>
          </w:p>
          <w:p w14:paraId="0C079951" w14:textId="30479D76" w:rsidR="00B67A0E" w:rsidRPr="005F775A" w:rsidRDefault="00B67A0E" w:rsidP="005F775A">
            <w:pPr>
              <w:spacing w:before="20" w:after="20" w:line="21" w:lineRule="atLeast"/>
              <w:rPr>
                <w:b/>
                <w:lang w:val="es-MX"/>
              </w:rPr>
            </w:pPr>
          </w:p>
        </w:tc>
        <w:tc>
          <w:tcPr>
            <w:tcW w:w="2804" w:type="pct"/>
            <w:shd w:val="clear" w:color="auto" w:fill="FFFFFF" w:themeFill="background1"/>
          </w:tcPr>
          <w:p w14:paraId="56D15B01" w14:textId="1A69138E" w:rsidR="00B67A0E" w:rsidRDefault="004E3422" w:rsidP="00E007AE">
            <w:pPr>
              <w:spacing w:before="20" w:after="20" w:line="21" w:lineRule="atLeast"/>
            </w:pPr>
            <w:r>
              <w:t>Deducible</w:t>
            </w:r>
            <w:r w:rsidR="00611BF4">
              <w:t>/Co-Seguro</w:t>
            </w:r>
          </w:p>
        </w:tc>
        <w:tc>
          <w:tcPr>
            <w:tcW w:w="1345" w:type="pct"/>
            <w:shd w:val="clear" w:color="auto" w:fill="FFFFFF" w:themeFill="background1"/>
          </w:tcPr>
          <w:p w14:paraId="389D1ABE" w14:textId="099C60E9" w:rsidR="00B67A0E" w:rsidRPr="007A070D" w:rsidRDefault="005F775A" w:rsidP="001B536A">
            <w:pPr>
              <w:spacing w:before="20" w:after="20" w:line="21" w:lineRule="atLeast"/>
              <w:rPr>
                <w:lang w:val="es-MX"/>
              </w:rPr>
            </w:pPr>
            <w:r>
              <w:rPr>
                <w:lang w:val="es-MX"/>
              </w:rPr>
              <w:t>Hasta un máximo de $6,000</w:t>
            </w:r>
          </w:p>
        </w:tc>
      </w:tr>
      <w:tr w:rsidR="00B67A0E" w:rsidRPr="005F775A" w14:paraId="2509A730" w14:textId="77777777" w:rsidTr="00006637">
        <w:trPr>
          <w:trHeight w:val="746"/>
        </w:trPr>
        <w:tc>
          <w:tcPr>
            <w:tcW w:w="851" w:type="pct"/>
            <w:vMerge w:val="restart"/>
            <w:shd w:val="clear" w:color="auto" w:fill="F2F2F2" w:themeFill="background1" w:themeFillShade="F2"/>
          </w:tcPr>
          <w:p w14:paraId="67AF29CD" w14:textId="162A3A6F" w:rsidR="00B67A0E" w:rsidRPr="007A070D" w:rsidRDefault="00B67A0E" w:rsidP="00B67A0E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b/>
                <w:lang w:val="es-MX"/>
              </w:rPr>
              <w:t>Hemo</w:t>
            </w:r>
            <w:r w:rsidR="00C176A1" w:rsidRPr="007A070D">
              <w:rPr>
                <w:b/>
                <w:lang w:val="es-MX"/>
              </w:rPr>
              <w:t>f</w:t>
            </w:r>
            <w:r w:rsidRPr="007A070D">
              <w:rPr>
                <w:b/>
                <w:lang w:val="es-MX"/>
              </w:rPr>
              <w:t>ilia (DAP-H)</w:t>
            </w:r>
            <w:r w:rsidRPr="007A070D">
              <w:rPr>
                <w:lang w:val="es-MX"/>
              </w:rPr>
              <w:t xml:space="preserve"> </w:t>
            </w:r>
          </w:p>
          <w:p w14:paraId="45CEE26B" w14:textId="6C6AA3F1" w:rsidR="00B67A0E" w:rsidRPr="007A070D" w:rsidRDefault="00C176A1" w:rsidP="00C176A1">
            <w:pPr>
              <w:spacing w:before="20" w:after="20" w:line="21" w:lineRule="atLeast"/>
              <w:jc w:val="center"/>
              <w:rPr>
                <w:b/>
                <w:i/>
                <w:lang w:val="es-MX"/>
              </w:rPr>
            </w:pPr>
            <w:r w:rsidRPr="007A070D">
              <w:rPr>
                <w:i/>
                <w:sz w:val="20"/>
                <w:lang w:val="es-MX"/>
              </w:rPr>
              <w:t xml:space="preserve">Debe ser diagnosticado con hemofilia u otro desorden de coagulación de sangre, que </w:t>
            </w:r>
            <w:proofErr w:type="spellStart"/>
            <w:r w:rsidRPr="007A070D">
              <w:rPr>
                <w:i/>
                <w:sz w:val="20"/>
                <w:lang w:val="es-MX"/>
              </w:rPr>
              <w:t>require</w:t>
            </w:r>
            <w:proofErr w:type="spellEnd"/>
            <w:r w:rsidRPr="007A070D">
              <w:rPr>
                <w:i/>
                <w:sz w:val="20"/>
                <w:lang w:val="es-MX"/>
              </w:rPr>
              <w:t xml:space="preserve"> tratamiento de </w:t>
            </w:r>
            <w:r w:rsidR="00B67A0E" w:rsidRPr="007A070D">
              <w:rPr>
                <w:i/>
                <w:sz w:val="20"/>
                <w:lang w:val="es-MX"/>
              </w:rPr>
              <w:t>factor.</w:t>
            </w:r>
          </w:p>
        </w:tc>
        <w:tc>
          <w:tcPr>
            <w:tcW w:w="2804" w:type="pct"/>
            <w:shd w:val="clear" w:color="auto" w:fill="F2F2F2" w:themeFill="background1" w:themeFillShade="F2"/>
          </w:tcPr>
          <w:p w14:paraId="2CD10973" w14:textId="2CD8141B" w:rsidR="00B67A0E" w:rsidRPr="007A070D" w:rsidRDefault="00E007AE" w:rsidP="00E007AE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lang w:val="es-MX"/>
              </w:rPr>
              <w:t>Una</w:t>
            </w:r>
            <w:r w:rsidR="00B67A0E" w:rsidRPr="007A070D">
              <w:rPr>
                <w:lang w:val="es-MX"/>
              </w:rPr>
              <w:t xml:space="preserve"> (1) </w:t>
            </w:r>
            <w:r w:rsidRPr="007A070D">
              <w:rPr>
                <w:lang w:val="es-MX"/>
              </w:rPr>
              <w:t>visita a un centro de tratamiento exhaustivo</w:t>
            </w:r>
          </w:p>
        </w:tc>
        <w:tc>
          <w:tcPr>
            <w:tcW w:w="1345" w:type="pct"/>
            <w:shd w:val="clear" w:color="auto" w:fill="F2F2F2" w:themeFill="background1" w:themeFillShade="F2"/>
          </w:tcPr>
          <w:p w14:paraId="6A644DCD" w14:textId="77777777" w:rsidR="00B67A0E" w:rsidRPr="007A070D" w:rsidRDefault="00B67A0E" w:rsidP="00B67A0E">
            <w:pPr>
              <w:spacing w:before="20" w:after="20" w:line="21" w:lineRule="atLeast"/>
              <w:rPr>
                <w:lang w:val="es-MX"/>
              </w:rPr>
            </w:pPr>
          </w:p>
        </w:tc>
      </w:tr>
      <w:tr w:rsidR="00B67A0E" w:rsidRPr="00DC51D7" w14:paraId="67E81025" w14:textId="77777777" w:rsidTr="00006637">
        <w:trPr>
          <w:trHeight w:val="745"/>
        </w:trPr>
        <w:tc>
          <w:tcPr>
            <w:tcW w:w="851" w:type="pct"/>
            <w:vMerge/>
            <w:shd w:val="clear" w:color="auto" w:fill="F2F2F2" w:themeFill="background1" w:themeFillShade="F2"/>
          </w:tcPr>
          <w:p w14:paraId="7E5F9D9F" w14:textId="77777777" w:rsidR="00B67A0E" w:rsidRPr="007A070D" w:rsidRDefault="00B67A0E" w:rsidP="00B67A0E">
            <w:pPr>
              <w:spacing w:before="20" w:after="20" w:line="21" w:lineRule="atLeast"/>
              <w:rPr>
                <w:b/>
                <w:lang w:val="es-MX"/>
              </w:rPr>
            </w:pPr>
          </w:p>
        </w:tc>
        <w:tc>
          <w:tcPr>
            <w:tcW w:w="2804" w:type="pct"/>
            <w:shd w:val="clear" w:color="auto" w:fill="F2F2F2" w:themeFill="background1" w:themeFillShade="F2"/>
          </w:tcPr>
          <w:p w14:paraId="352EDE04" w14:textId="099120FD" w:rsidR="00B67A0E" w:rsidRPr="007A070D" w:rsidRDefault="00B67A0E" w:rsidP="00E007AE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lang w:val="es-MX"/>
              </w:rPr>
              <w:t>Factor (limit</w:t>
            </w:r>
            <w:r w:rsidR="00E007AE" w:rsidRPr="007A070D">
              <w:rPr>
                <w:lang w:val="es-MX"/>
              </w:rPr>
              <w:t>a</w:t>
            </w:r>
            <w:r w:rsidRPr="007A070D">
              <w:rPr>
                <w:lang w:val="es-MX"/>
              </w:rPr>
              <w:t>d</w:t>
            </w:r>
            <w:r w:rsidR="00E007AE" w:rsidRPr="007A070D">
              <w:rPr>
                <w:lang w:val="es-MX"/>
              </w:rPr>
              <w:t xml:space="preserve">o a </w:t>
            </w:r>
            <w:r w:rsidRPr="007A070D">
              <w:rPr>
                <w:lang w:val="es-MX"/>
              </w:rPr>
              <w:t>$2,500 p</w:t>
            </w:r>
            <w:r w:rsidR="00E007AE" w:rsidRPr="007A070D">
              <w:rPr>
                <w:lang w:val="es-MX"/>
              </w:rPr>
              <w:t>o</w:t>
            </w:r>
            <w:r w:rsidRPr="007A070D">
              <w:rPr>
                <w:lang w:val="es-MX"/>
              </w:rPr>
              <w:t>r autoriza</w:t>
            </w:r>
            <w:r w:rsidR="00E007AE" w:rsidRPr="007A070D">
              <w:rPr>
                <w:lang w:val="es-MX"/>
              </w:rPr>
              <w:t>c</w:t>
            </w:r>
            <w:r w:rsidRPr="007A070D">
              <w:rPr>
                <w:lang w:val="es-MX"/>
              </w:rPr>
              <w:t>i</w:t>
            </w:r>
            <w:r w:rsidR="00E007AE" w:rsidRPr="007A070D">
              <w:rPr>
                <w:lang w:val="es-MX"/>
              </w:rPr>
              <w:t>ó</w:t>
            </w:r>
            <w:r w:rsidRPr="007A070D">
              <w:rPr>
                <w:lang w:val="es-MX"/>
              </w:rPr>
              <w:t>n)</w:t>
            </w:r>
          </w:p>
        </w:tc>
        <w:tc>
          <w:tcPr>
            <w:tcW w:w="1345" w:type="pct"/>
            <w:shd w:val="clear" w:color="auto" w:fill="F2F2F2" w:themeFill="background1" w:themeFillShade="F2"/>
          </w:tcPr>
          <w:p w14:paraId="6207FFAA" w14:textId="4F86F81F" w:rsidR="00B67A0E" w:rsidRDefault="004F5EAF" w:rsidP="00B67A0E">
            <w:pPr>
              <w:spacing w:before="20" w:after="20" w:line="21" w:lineRule="atLeast"/>
            </w:pPr>
            <w:r>
              <w:t>Hasta</w:t>
            </w:r>
            <w:r w:rsidR="00B67A0E">
              <w:t xml:space="preserve"> $7,500</w:t>
            </w:r>
          </w:p>
        </w:tc>
      </w:tr>
      <w:tr w:rsidR="00B67A0E" w:rsidRPr="00654627" w14:paraId="6F1C72F4" w14:textId="77777777" w:rsidTr="00006637">
        <w:tc>
          <w:tcPr>
            <w:tcW w:w="851" w:type="pct"/>
            <w:shd w:val="clear" w:color="auto" w:fill="808080" w:themeFill="background1" w:themeFillShade="80"/>
          </w:tcPr>
          <w:p w14:paraId="60E31033" w14:textId="6C7CE258" w:rsidR="00B67A0E" w:rsidRPr="00654627" w:rsidRDefault="00B67A0E" w:rsidP="00B67A0E">
            <w:pPr>
              <w:spacing w:before="20" w:after="20" w:line="21" w:lineRule="atLeast"/>
              <w:jc w:val="center"/>
              <w:rPr>
                <w:b/>
                <w:color w:val="FFFFFF" w:themeColor="background1"/>
                <w:sz w:val="16"/>
              </w:rPr>
            </w:pPr>
            <w:r>
              <w:br w:type="page"/>
            </w:r>
            <w:r w:rsidRPr="00654627">
              <w:rPr>
                <w:b/>
                <w:color w:val="FFFFFF" w:themeColor="background1"/>
                <w:sz w:val="16"/>
              </w:rPr>
              <w:t>DAP</w:t>
            </w:r>
          </w:p>
        </w:tc>
        <w:tc>
          <w:tcPr>
            <w:tcW w:w="2804" w:type="pct"/>
            <w:shd w:val="clear" w:color="auto" w:fill="808080" w:themeFill="background1" w:themeFillShade="80"/>
          </w:tcPr>
          <w:p w14:paraId="01F15184" w14:textId="0D020661" w:rsidR="00B67A0E" w:rsidRPr="00654627" w:rsidRDefault="00BD405E" w:rsidP="00BD405E">
            <w:pPr>
              <w:spacing w:before="20" w:after="20" w:line="21" w:lineRule="atLeast"/>
              <w:jc w:val="center"/>
              <w:rPr>
                <w:b/>
                <w:color w:val="FFFFFF" w:themeColor="background1"/>
                <w:sz w:val="16"/>
              </w:rPr>
            </w:pPr>
            <w:proofErr w:type="spellStart"/>
            <w:r>
              <w:rPr>
                <w:b/>
                <w:color w:val="FFFFFF" w:themeColor="background1"/>
                <w:sz w:val="16"/>
              </w:rPr>
              <w:t>Ayuda</w:t>
            </w:r>
            <w:proofErr w:type="spellEnd"/>
            <w:r>
              <w:rPr>
                <w:b/>
                <w:color w:val="FFFFFF" w:themeColor="background1"/>
                <w:sz w:val="16"/>
              </w:rPr>
              <w:t xml:space="preserve"> </w:t>
            </w:r>
            <w:proofErr w:type="spellStart"/>
            <w:r>
              <w:rPr>
                <w:b/>
                <w:color w:val="FFFFFF" w:themeColor="background1"/>
                <w:sz w:val="16"/>
              </w:rPr>
              <w:t>Disponible</w:t>
            </w:r>
            <w:proofErr w:type="spellEnd"/>
          </w:p>
        </w:tc>
        <w:tc>
          <w:tcPr>
            <w:tcW w:w="1345" w:type="pct"/>
            <w:shd w:val="clear" w:color="auto" w:fill="808080" w:themeFill="background1" w:themeFillShade="80"/>
          </w:tcPr>
          <w:p w14:paraId="21D0F864" w14:textId="5A94358B" w:rsidR="00B67A0E" w:rsidRPr="00654627" w:rsidRDefault="001B536A" w:rsidP="00B67A0E">
            <w:pPr>
              <w:spacing w:before="20" w:after="20" w:line="21" w:lineRule="atLeast"/>
              <w:jc w:val="center"/>
              <w:rPr>
                <w:b/>
                <w:color w:val="FFFFFF" w:themeColor="background1"/>
                <w:sz w:val="16"/>
              </w:rPr>
            </w:pPr>
            <w:proofErr w:type="spellStart"/>
            <w:r>
              <w:rPr>
                <w:b/>
                <w:color w:val="FFFFFF" w:themeColor="background1"/>
                <w:sz w:val="16"/>
              </w:rPr>
              <w:t>Reglas</w:t>
            </w:r>
            <w:proofErr w:type="spellEnd"/>
            <w:r>
              <w:rPr>
                <w:b/>
                <w:color w:val="FFFFFF" w:themeColor="background1"/>
                <w:sz w:val="16"/>
              </w:rPr>
              <w:t xml:space="preserve"> </w:t>
            </w:r>
            <w:proofErr w:type="spellStart"/>
            <w:r w:rsidR="00B67A0E" w:rsidRPr="00654627">
              <w:rPr>
                <w:b/>
                <w:color w:val="FFFFFF" w:themeColor="background1"/>
                <w:sz w:val="16"/>
              </w:rPr>
              <w:t>General</w:t>
            </w:r>
            <w:r>
              <w:rPr>
                <w:b/>
                <w:color w:val="FFFFFF" w:themeColor="background1"/>
                <w:sz w:val="16"/>
              </w:rPr>
              <w:t>es</w:t>
            </w:r>
            <w:proofErr w:type="spellEnd"/>
            <w:r>
              <w:rPr>
                <w:b/>
                <w:color w:val="FFFFFF" w:themeColor="background1"/>
                <w:sz w:val="16"/>
              </w:rPr>
              <w:t xml:space="preserve"> </w:t>
            </w:r>
          </w:p>
          <w:p w14:paraId="68D5DA16" w14:textId="25FE90B1" w:rsidR="00B67A0E" w:rsidRPr="00654627" w:rsidRDefault="001B536A" w:rsidP="001B536A">
            <w:pPr>
              <w:spacing w:before="20" w:after="20" w:line="21" w:lineRule="atLeast"/>
              <w:jc w:val="center"/>
              <w:rPr>
                <w:b/>
                <w:color w:val="FFFFFF" w:themeColor="background1"/>
                <w:sz w:val="16"/>
              </w:rPr>
            </w:pPr>
            <w:r>
              <w:rPr>
                <w:b/>
                <w:color w:val="FFFFFF" w:themeColor="background1"/>
                <w:sz w:val="16"/>
              </w:rPr>
              <w:t>(</w:t>
            </w:r>
            <w:proofErr w:type="spellStart"/>
            <w:r>
              <w:rPr>
                <w:b/>
                <w:color w:val="FFFFFF" w:themeColor="background1"/>
                <w:sz w:val="16"/>
              </w:rPr>
              <w:t>Cobertura</w:t>
            </w:r>
            <w:proofErr w:type="spellEnd"/>
            <w:r>
              <w:rPr>
                <w:b/>
                <w:color w:val="FFFFFF" w:themeColor="background1"/>
                <w:sz w:val="16"/>
              </w:rPr>
              <w:t xml:space="preserve"> 100%</w:t>
            </w:r>
            <w:r w:rsidR="00B67A0E" w:rsidRPr="00654627">
              <w:rPr>
                <w:b/>
                <w:color w:val="FFFFFF" w:themeColor="background1"/>
                <w:sz w:val="16"/>
              </w:rPr>
              <w:t>)</w:t>
            </w:r>
          </w:p>
        </w:tc>
      </w:tr>
      <w:tr w:rsidR="00B67A0E" w:rsidRPr="00DC51D7" w14:paraId="630F956D" w14:textId="77777777" w:rsidTr="005A2B4A">
        <w:trPr>
          <w:trHeight w:val="1230"/>
        </w:trPr>
        <w:tc>
          <w:tcPr>
            <w:tcW w:w="851" w:type="pct"/>
            <w:vMerge w:val="restart"/>
            <w:shd w:val="clear" w:color="auto" w:fill="F2F2F2" w:themeFill="background1" w:themeFillShade="F2"/>
          </w:tcPr>
          <w:p w14:paraId="6781B5EE" w14:textId="38BC39FB" w:rsidR="00B67A0E" w:rsidRPr="007A070D" w:rsidRDefault="00B67A0E" w:rsidP="00B67A0E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b/>
                <w:lang w:val="es-MX"/>
              </w:rPr>
              <w:lastRenderedPageBreak/>
              <w:t>Servic</w:t>
            </w:r>
            <w:r w:rsidR="00C176A1" w:rsidRPr="007A070D">
              <w:rPr>
                <w:b/>
                <w:lang w:val="es-MX"/>
              </w:rPr>
              <w:t>io</w:t>
            </w:r>
            <w:r w:rsidRPr="007A070D">
              <w:rPr>
                <w:b/>
                <w:lang w:val="es-MX"/>
              </w:rPr>
              <w:t xml:space="preserve">s </w:t>
            </w:r>
            <w:r w:rsidR="00C176A1" w:rsidRPr="007A070D">
              <w:rPr>
                <w:b/>
                <w:lang w:val="es-MX"/>
              </w:rPr>
              <w:t>Médicos</w:t>
            </w:r>
            <w:r w:rsidRPr="007A070D">
              <w:rPr>
                <w:b/>
                <w:lang w:val="es-MX"/>
              </w:rPr>
              <w:br/>
              <w:t>(DAP-MS)</w:t>
            </w:r>
            <w:r w:rsidRPr="007A070D">
              <w:rPr>
                <w:lang w:val="es-MX"/>
              </w:rPr>
              <w:t xml:space="preserve"> </w:t>
            </w:r>
          </w:p>
          <w:p w14:paraId="42D3C09E" w14:textId="77777777" w:rsidR="00B67A0E" w:rsidRPr="007A070D" w:rsidRDefault="00B67A0E" w:rsidP="00B67A0E">
            <w:pPr>
              <w:spacing w:before="20" w:after="20" w:line="21" w:lineRule="atLeast"/>
              <w:rPr>
                <w:lang w:val="es-MX"/>
              </w:rPr>
            </w:pPr>
          </w:p>
          <w:p w14:paraId="787457F0" w14:textId="376BEF42" w:rsidR="00B67A0E" w:rsidRPr="007A070D" w:rsidRDefault="00C176A1" w:rsidP="004F5EAF">
            <w:pPr>
              <w:spacing w:before="20" w:after="20" w:line="21" w:lineRule="atLeast"/>
              <w:jc w:val="center"/>
              <w:rPr>
                <w:b/>
                <w:i/>
                <w:lang w:val="es-MX"/>
              </w:rPr>
            </w:pPr>
            <w:r w:rsidRPr="007A070D">
              <w:rPr>
                <w:i/>
                <w:sz w:val="20"/>
                <w:lang w:val="es-MX"/>
              </w:rPr>
              <w:t>No debe tener seguro m</w:t>
            </w:r>
            <w:r w:rsidR="004F5EAF" w:rsidRPr="007A070D">
              <w:rPr>
                <w:i/>
                <w:sz w:val="20"/>
                <w:lang w:val="es-MX"/>
              </w:rPr>
              <w:t>é</w:t>
            </w:r>
            <w:r w:rsidRPr="007A070D">
              <w:rPr>
                <w:i/>
                <w:sz w:val="20"/>
                <w:lang w:val="es-MX"/>
              </w:rPr>
              <w:t xml:space="preserve">dico, o no ser </w:t>
            </w:r>
            <w:r w:rsidR="004F5EAF" w:rsidRPr="007A070D">
              <w:rPr>
                <w:i/>
                <w:sz w:val="20"/>
                <w:lang w:val="es-MX"/>
              </w:rPr>
              <w:t>e</w:t>
            </w:r>
            <w:r w:rsidRPr="007A070D">
              <w:rPr>
                <w:i/>
                <w:sz w:val="20"/>
                <w:lang w:val="es-MX"/>
              </w:rPr>
              <w:t xml:space="preserve">legible para </w:t>
            </w:r>
            <w:r w:rsidR="00B67A0E" w:rsidRPr="007A070D">
              <w:rPr>
                <w:i/>
                <w:sz w:val="20"/>
                <w:lang w:val="es-MX"/>
              </w:rPr>
              <w:t xml:space="preserve">KanCare </w:t>
            </w:r>
            <w:r w:rsidRPr="007A070D">
              <w:rPr>
                <w:i/>
                <w:sz w:val="20"/>
                <w:lang w:val="es-MX"/>
              </w:rPr>
              <w:t xml:space="preserve">y/o seguro a través del </w:t>
            </w:r>
            <w:r w:rsidR="004F5EAF" w:rsidRPr="007A070D">
              <w:rPr>
                <w:i/>
                <w:sz w:val="20"/>
                <w:lang w:val="es-MX"/>
              </w:rPr>
              <w:t>m</w:t>
            </w:r>
            <w:r w:rsidRPr="007A070D">
              <w:rPr>
                <w:i/>
                <w:sz w:val="20"/>
                <w:lang w:val="es-MX"/>
              </w:rPr>
              <w:t xml:space="preserve">ercado de seguros de salud. </w:t>
            </w:r>
          </w:p>
        </w:tc>
        <w:tc>
          <w:tcPr>
            <w:tcW w:w="2804" w:type="pct"/>
            <w:shd w:val="clear" w:color="auto" w:fill="F2F2F2" w:themeFill="background1" w:themeFillShade="F2"/>
          </w:tcPr>
          <w:p w14:paraId="15DED068" w14:textId="6AB3FD95" w:rsidR="00B67A0E" w:rsidRDefault="00E007AE" w:rsidP="00B67A0E">
            <w:pPr>
              <w:spacing w:before="20" w:after="20" w:line="21" w:lineRule="atLeast"/>
            </w:pPr>
            <w:proofErr w:type="spellStart"/>
            <w:r>
              <w:t>Citas</w:t>
            </w:r>
            <w:proofErr w:type="spellEnd"/>
            <w:r>
              <w:t xml:space="preserve"> </w:t>
            </w:r>
            <w:proofErr w:type="spellStart"/>
            <w:r w:rsidR="00B67A0E">
              <w:t>M</w:t>
            </w:r>
            <w:r>
              <w:t>édica</w:t>
            </w:r>
            <w:r w:rsidR="00B67A0E">
              <w:t>s</w:t>
            </w:r>
            <w:proofErr w:type="spellEnd"/>
            <w:r w:rsidR="00B67A0E">
              <w:t>:</w:t>
            </w:r>
          </w:p>
          <w:p w14:paraId="1FEDE8C5" w14:textId="2815546E" w:rsidR="00B67A0E" w:rsidRPr="007A070D" w:rsidRDefault="00E007AE" w:rsidP="00B67A0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ind w:left="806"/>
              <w:contextualSpacing w:val="0"/>
              <w:rPr>
                <w:lang w:val="es-MX"/>
              </w:rPr>
            </w:pPr>
            <w:r w:rsidRPr="007A070D">
              <w:rPr>
                <w:lang w:val="es-MX"/>
              </w:rPr>
              <w:t>Un</w:t>
            </w:r>
            <w:r w:rsidR="00925FFD" w:rsidRPr="007A070D">
              <w:rPr>
                <w:lang w:val="es-MX"/>
              </w:rPr>
              <w:t xml:space="preserve">a </w:t>
            </w:r>
            <w:r w:rsidR="00B67A0E" w:rsidRPr="007A070D">
              <w:rPr>
                <w:lang w:val="es-MX"/>
              </w:rPr>
              <w:t>(1)</w:t>
            </w:r>
            <w:r w:rsidR="00925FFD" w:rsidRPr="007A070D">
              <w:rPr>
                <w:lang w:val="es-MX"/>
              </w:rPr>
              <w:t xml:space="preserve"> cita de niño</w:t>
            </w:r>
            <w:r w:rsidR="00B67A0E" w:rsidRPr="007A070D">
              <w:rPr>
                <w:lang w:val="es-MX"/>
              </w:rPr>
              <w:t>-</w:t>
            </w:r>
            <w:r w:rsidR="00925FFD" w:rsidRPr="007A070D">
              <w:rPr>
                <w:lang w:val="es-MX"/>
              </w:rPr>
              <w:t>sano</w:t>
            </w:r>
            <w:r w:rsidR="00B67A0E" w:rsidRPr="007A070D">
              <w:rPr>
                <w:lang w:val="es-MX"/>
              </w:rPr>
              <w:t>/adolescent</w:t>
            </w:r>
            <w:r w:rsidR="00925FFD" w:rsidRPr="007A070D">
              <w:rPr>
                <w:lang w:val="es-MX"/>
              </w:rPr>
              <w:t>e</w:t>
            </w:r>
            <w:r w:rsidR="001B536A" w:rsidRPr="007A070D">
              <w:rPr>
                <w:lang w:val="es-MX"/>
              </w:rPr>
              <w:t>-</w:t>
            </w:r>
            <w:r w:rsidR="00925FFD" w:rsidRPr="007A070D">
              <w:rPr>
                <w:lang w:val="es-MX"/>
              </w:rPr>
              <w:t>sano</w:t>
            </w:r>
            <w:r w:rsidR="00B67A0E" w:rsidRPr="007A070D">
              <w:rPr>
                <w:lang w:val="es-MX"/>
              </w:rPr>
              <w:t>, o</w:t>
            </w:r>
            <w:r w:rsidR="00925FFD" w:rsidRPr="007A070D">
              <w:rPr>
                <w:lang w:val="es-MX"/>
              </w:rPr>
              <w:t xml:space="preserve"> cita de cuidado </w:t>
            </w:r>
            <w:r w:rsidR="00B67A0E" w:rsidRPr="007A070D">
              <w:rPr>
                <w:lang w:val="es-MX"/>
              </w:rPr>
              <w:t>preventiv</w:t>
            </w:r>
            <w:r w:rsidR="00925FFD" w:rsidRPr="007A070D">
              <w:rPr>
                <w:lang w:val="es-MX"/>
              </w:rPr>
              <w:t>o</w:t>
            </w:r>
            <w:r w:rsidR="00B67A0E" w:rsidRPr="007A070D">
              <w:rPr>
                <w:lang w:val="es-MX"/>
              </w:rPr>
              <w:t>,</w:t>
            </w:r>
            <w:r w:rsidR="005F775A">
              <w:rPr>
                <w:lang w:val="es-MX"/>
              </w:rPr>
              <w:t xml:space="preserve"> cita para la visión o dental</w:t>
            </w:r>
            <w:r w:rsidR="00B67A0E" w:rsidRPr="007A070D">
              <w:rPr>
                <w:lang w:val="es-MX"/>
              </w:rPr>
              <w:t xml:space="preserve"> </w:t>
            </w:r>
            <w:r w:rsidR="00C66B1A" w:rsidRPr="007A070D">
              <w:rPr>
                <w:lang w:val="es-MX"/>
              </w:rPr>
              <w:t>con proveedor</w:t>
            </w:r>
            <w:r w:rsidR="005F775A">
              <w:rPr>
                <w:lang w:val="es-MX"/>
              </w:rPr>
              <w:t xml:space="preserve">es </w:t>
            </w:r>
            <w:r w:rsidR="00B67A0E" w:rsidRPr="007A070D">
              <w:rPr>
                <w:lang w:val="es-MX"/>
              </w:rPr>
              <w:t>estab</w:t>
            </w:r>
            <w:r w:rsidR="001B536A" w:rsidRPr="007A070D">
              <w:rPr>
                <w:lang w:val="es-MX"/>
              </w:rPr>
              <w:t>l</w:t>
            </w:r>
            <w:r w:rsidR="00C66B1A" w:rsidRPr="007A070D">
              <w:rPr>
                <w:lang w:val="es-MX"/>
              </w:rPr>
              <w:t>ecido</w:t>
            </w:r>
            <w:r w:rsidR="005F775A">
              <w:rPr>
                <w:lang w:val="es-MX"/>
              </w:rPr>
              <w:t>s.</w:t>
            </w:r>
          </w:p>
          <w:p w14:paraId="05078FE2" w14:textId="7261944C" w:rsidR="00B67A0E" w:rsidRPr="007A070D" w:rsidRDefault="00C66B1A" w:rsidP="00B67A0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ind w:left="806"/>
              <w:contextualSpacing w:val="0"/>
              <w:rPr>
                <w:lang w:val="es-MX"/>
              </w:rPr>
            </w:pPr>
            <w:r w:rsidRPr="007A070D">
              <w:rPr>
                <w:lang w:val="es-MX"/>
              </w:rPr>
              <w:t xml:space="preserve">Hasta seis </w:t>
            </w:r>
            <w:r w:rsidR="00B67A0E" w:rsidRPr="007A070D">
              <w:rPr>
                <w:lang w:val="es-MX"/>
              </w:rPr>
              <w:t xml:space="preserve">(6) </w:t>
            </w:r>
            <w:r w:rsidRPr="007A070D">
              <w:rPr>
                <w:lang w:val="es-MX"/>
              </w:rPr>
              <w:t xml:space="preserve">citas de atención especializada </w:t>
            </w:r>
            <w:r w:rsidR="00B67A0E" w:rsidRPr="007A070D">
              <w:rPr>
                <w:lang w:val="es-MX"/>
              </w:rPr>
              <w:t xml:space="preserve"> </w:t>
            </w:r>
          </w:p>
          <w:p w14:paraId="334E43B3" w14:textId="722E3F89" w:rsidR="00B67A0E" w:rsidRPr="007A070D" w:rsidRDefault="00B67A0E" w:rsidP="001B536A">
            <w:pPr>
              <w:spacing w:before="20" w:after="20" w:line="21" w:lineRule="atLeast"/>
              <w:jc w:val="center"/>
              <w:rPr>
                <w:lang w:val="es-MX"/>
              </w:rPr>
            </w:pPr>
            <w:r w:rsidRPr="007A070D">
              <w:rPr>
                <w:i/>
                <w:color w:val="ED7D31" w:themeColor="accent2"/>
                <w:sz w:val="20"/>
                <w:lang w:val="es-MX"/>
              </w:rPr>
              <w:t>**</w:t>
            </w:r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>El c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>lient</w:t>
            </w:r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 xml:space="preserve">e debe 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>pa</w:t>
            </w:r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 xml:space="preserve">gar un </w:t>
            </w:r>
            <w:proofErr w:type="spellStart"/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>co</w:t>
            </w:r>
            <w:proofErr w:type="spellEnd"/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 xml:space="preserve">-pago de 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 xml:space="preserve">$15 </w:t>
            </w:r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>por visita</w:t>
            </w:r>
            <w:r w:rsidRPr="007A070D">
              <w:rPr>
                <w:i/>
                <w:color w:val="ED7D31" w:themeColor="accent2"/>
                <w:lang w:val="es-MX"/>
              </w:rPr>
              <w:t>**</w:t>
            </w:r>
          </w:p>
        </w:tc>
        <w:tc>
          <w:tcPr>
            <w:tcW w:w="1345" w:type="pct"/>
            <w:shd w:val="clear" w:color="auto" w:fill="F2F2F2" w:themeFill="background1" w:themeFillShade="F2"/>
          </w:tcPr>
          <w:p w14:paraId="41936232" w14:textId="2FBEBB49" w:rsidR="00B67A0E" w:rsidRDefault="00B67A0E" w:rsidP="00B67A0E">
            <w:pPr>
              <w:spacing w:before="20" w:after="20" w:line="21" w:lineRule="atLeast"/>
            </w:pPr>
            <w:r w:rsidRPr="007A070D">
              <w:rPr>
                <w:lang w:val="es-MX"/>
              </w:rPr>
              <w:br/>
            </w:r>
            <w:r w:rsidRPr="007A070D">
              <w:rPr>
                <w:lang w:val="es-MX"/>
              </w:rPr>
              <w:br/>
            </w:r>
            <w:r w:rsidRPr="007A070D">
              <w:rPr>
                <w:lang w:val="es-MX"/>
              </w:rPr>
              <w:br/>
            </w:r>
            <w:r w:rsidR="004F5EAF">
              <w:t xml:space="preserve">Hasta </w:t>
            </w:r>
            <w:r>
              <w:t>$</w:t>
            </w:r>
            <w:r w:rsidR="005F775A">
              <w:t>1000</w:t>
            </w:r>
          </w:p>
        </w:tc>
      </w:tr>
      <w:tr w:rsidR="00B67A0E" w:rsidRPr="00DC51D7" w14:paraId="5A0AF2DF" w14:textId="77777777" w:rsidTr="005A2B4A">
        <w:trPr>
          <w:trHeight w:val="834"/>
        </w:trPr>
        <w:tc>
          <w:tcPr>
            <w:tcW w:w="851" w:type="pct"/>
            <w:vMerge/>
            <w:shd w:val="clear" w:color="auto" w:fill="F2F2F2" w:themeFill="background1" w:themeFillShade="F2"/>
          </w:tcPr>
          <w:p w14:paraId="16A44AFF" w14:textId="77777777" w:rsidR="00B67A0E" w:rsidRDefault="00B67A0E" w:rsidP="00B67A0E">
            <w:pPr>
              <w:spacing w:before="20" w:after="20" w:line="21" w:lineRule="atLeast"/>
              <w:rPr>
                <w:b/>
              </w:rPr>
            </w:pPr>
          </w:p>
        </w:tc>
        <w:tc>
          <w:tcPr>
            <w:tcW w:w="2804" w:type="pct"/>
            <w:shd w:val="clear" w:color="auto" w:fill="F2F2F2" w:themeFill="background1" w:themeFillShade="F2"/>
          </w:tcPr>
          <w:p w14:paraId="698CF99F" w14:textId="5005AB4D" w:rsidR="00B67A0E" w:rsidRDefault="00C66B1A" w:rsidP="00B67A0E">
            <w:pPr>
              <w:spacing w:before="20" w:after="20" w:line="21" w:lineRule="atLeast"/>
            </w:pPr>
            <w:proofErr w:type="spellStart"/>
            <w:r>
              <w:t>Exámenes</w:t>
            </w:r>
            <w:proofErr w:type="spellEnd"/>
            <w:r>
              <w:t xml:space="preserve"> </w:t>
            </w:r>
            <w:proofErr w:type="spellStart"/>
            <w:r w:rsidR="00B67A0E">
              <w:t>M</w:t>
            </w:r>
            <w:r>
              <w:t>é</w:t>
            </w:r>
            <w:r w:rsidR="00B67A0E">
              <w:t>dic</w:t>
            </w:r>
            <w:r>
              <w:t>os</w:t>
            </w:r>
            <w:proofErr w:type="spellEnd"/>
            <w:r w:rsidR="00B67A0E">
              <w:t>:</w:t>
            </w:r>
          </w:p>
          <w:p w14:paraId="6051466A" w14:textId="5B7770C5" w:rsidR="00B67A0E" w:rsidRDefault="00C66B1A" w:rsidP="00B67A0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ind w:left="806"/>
              <w:contextualSpacing w:val="0"/>
            </w:pPr>
            <w:proofErr w:type="spellStart"/>
            <w:r>
              <w:t>Pruebas</w:t>
            </w:r>
            <w:proofErr w:type="spellEnd"/>
            <w:r>
              <w:t xml:space="preserve"> de </w:t>
            </w:r>
            <w:proofErr w:type="spellStart"/>
            <w:r w:rsidR="00B67A0E">
              <w:t>Laborator</w:t>
            </w:r>
            <w:r>
              <w:t>io</w:t>
            </w:r>
            <w:proofErr w:type="spellEnd"/>
            <w:r w:rsidR="00B67A0E">
              <w:t xml:space="preserve"> </w:t>
            </w:r>
          </w:p>
          <w:p w14:paraId="536500C6" w14:textId="3AA9C33E" w:rsidR="00B67A0E" w:rsidRDefault="00C66B1A" w:rsidP="00C66B1A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ind w:left="806"/>
              <w:contextualSpacing w:val="0"/>
            </w:pPr>
            <w:proofErr w:type="spellStart"/>
            <w:r>
              <w:t>Rayos</w:t>
            </w:r>
            <w:proofErr w:type="spellEnd"/>
            <w:r>
              <w:t>-</w:t>
            </w:r>
            <w:r w:rsidR="00B67A0E">
              <w:t xml:space="preserve">X </w:t>
            </w:r>
          </w:p>
        </w:tc>
        <w:tc>
          <w:tcPr>
            <w:tcW w:w="1345" w:type="pct"/>
            <w:shd w:val="clear" w:color="auto" w:fill="F2F2F2" w:themeFill="background1" w:themeFillShade="F2"/>
          </w:tcPr>
          <w:p w14:paraId="64DB980D" w14:textId="13A1F8D6" w:rsidR="00B67A0E" w:rsidRDefault="00B67A0E" w:rsidP="00B67A0E">
            <w:pPr>
              <w:spacing w:before="20" w:after="20" w:line="21" w:lineRule="atLeast"/>
            </w:pPr>
            <w:r>
              <w:br/>
            </w:r>
            <w:r w:rsidR="004F5EAF">
              <w:t xml:space="preserve">Hasta </w:t>
            </w:r>
            <w:r>
              <w:t>$500</w:t>
            </w:r>
            <w:r>
              <w:br/>
            </w:r>
            <w:r w:rsidR="004F5EAF">
              <w:t xml:space="preserve">Hasta </w:t>
            </w:r>
            <w:r>
              <w:t>$500</w:t>
            </w:r>
          </w:p>
        </w:tc>
      </w:tr>
      <w:tr w:rsidR="00B67A0E" w:rsidRPr="00DC51D7" w14:paraId="2370AB22" w14:textId="77777777" w:rsidTr="00006637">
        <w:trPr>
          <w:trHeight w:val="330"/>
        </w:trPr>
        <w:tc>
          <w:tcPr>
            <w:tcW w:w="851" w:type="pct"/>
            <w:vMerge/>
            <w:shd w:val="clear" w:color="auto" w:fill="F2F2F2" w:themeFill="background1" w:themeFillShade="F2"/>
          </w:tcPr>
          <w:p w14:paraId="47797519" w14:textId="77777777" w:rsidR="00B67A0E" w:rsidRDefault="00B67A0E" w:rsidP="00B67A0E">
            <w:pPr>
              <w:spacing w:before="20" w:after="20" w:line="21" w:lineRule="atLeast"/>
              <w:rPr>
                <w:b/>
              </w:rPr>
            </w:pPr>
          </w:p>
        </w:tc>
        <w:tc>
          <w:tcPr>
            <w:tcW w:w="2804" w:type="pct"/>
            <w:shd w:val="clear" w:color="auto" w:fill="F2F2F2" w:themeFill="background1" w:themeFillShade="F2"/>
          </w:tcPr>
          <w:p w14:paraId="198E1919" w14:textId="08877A54" w:rsidR="00B67A0E" w:rsidRDefault="00C66B1A" w:rsidP="00C66B1A">
            <w:pPr>
              <w:spacing w:before="20" w:after="20" w:line="21" w:lineRule="atLeast"/>
            </w:pPr>
            <w:proofErr w:type="spellStart"/>
            <w:r>
              <w:t>Pruebas</w:t>
            </w:r>
            <w:proofErr w:type="spellEnd"/>
            <w:r>
              <w:t xml:space="preserve"> de </w:t>
            </w:r>
            <w:proofErr w:type="spellStart"/>
            <w:r>
              <w:t>Es</w:t>
            </w:r>
            <w:r w:rsidR="00B67A0E">
              <w:t>pecial</w:t>
            </w:r>
            <w:r>
              <w:t>idad</w:t>
            </w:r>
            <w:proofErr w:type="spellEnd"/>
          </w:p>
        </w:tc>
        <w:tc>
          <w:tcPr>
            <w:tcW w:w="1345" w:type="pct"/>
            <w:shd w:val="clear" w:color="auto" w:fill="F2F2F2" w:themeFill="background1" w:themeFillShade="F2"/>
          </w:tcPr>
          <w:p w14:paraId="7B65A5D3" w14:textId="48041DBC" w:rsidR="00B67A0E" w:rsidRDefault="004F5EAF" w:rsidP="00B67A0E">
            <w:pPr>
              <w:spacing w:before="20" w:after="20" w:line="21" w:lineRule="atLeast"/>
            </w:pPr>
            <w:r>
              <w:t xml:space="preserve">Hasta </w:t>
            </w:r>
            <w:r w:rsidR="00B67A0E">
              <w:t>$1,500</w:t>
            </w:r>
          </w:p>
        </w:tc>
      </w:tr>
      <w:tr w:rsidR="00B67A0E" w:rsidRPr="00DC51D7" w14:paraId="2D4C7431" w14:textId="77777777" w:rsidTr="005A2B4A">
        <w:trPr>
          <w:trHeight w:val="996"/>
        </w:trPr>
        <w:tc>
          <w:tcPr>
            <w:tcW w:w="851" w:type="pct"/>
            <w:vMerge/>
            <w:shd w:val="clear" w:color="auto" w:fill="F2F2F2" w:themeFill="background1" w:themeFillShade="F2"/>
          </w:tcPr>
          <w:p w14:paraId="711431EC" w14:textId="43B026C9" w:rsidR="00B67A0E" w:rsidRDefault="00B67A0E" w:rsidP="00B67A0E">
            <w:pPr>
              <w:spacing w:before="20" w:after="20" w:line="21" w:lineRule="atLeast"/>
              <w:rPr>
                <w:b/>
              </w:rPr>
            </w:pPr>
          </w:p>
        </w:tc>
        <w:tc>
          <w:tcPr>
            <w:tcW w:w="2804" w:type="pct"/>
            <w:shd w:val="clear" w:color="auto" w:fill="F2F2F2" w:themeFill="background1" w:themeFillShade="F2"/>
          </w:tcPr>
          <w:p w14:paraId="54A70EC5" w14:textId="2BD44F1E" w:rsidR="00B67A0E" w:rsidRDefault="00B67A0E" w:rsidP="00B67A0E">
            <w:pPr>
              <w:spacing w:before="20" w:after="20" w:line="21" w:lineRule="atLeast"/>
            </w:pPr>
            <w:proofErr w:type="spellStart"/>
            <w:r>
              <w:t>Hospitaliza</w:t>
            </w:r>
            <w:r w:rsidR="00C66B1A">
              <w:t>c</w:t>
            </w:r>
            <w:r>
              <w:t>i</w:t>
            </w:r>
            <w:r w:rsidR="00C66B1A">
              <w:t>ó</w:t>
            </w:r>
            <w:r>
              <w:t>n</w:t>
            </w:r>
            <w:proofErr w:type="spellEnd"/>
            <w:r>
              <w:t>/</w:t>
            </w:r>
            <w:proofErr w:type="spellStart"/>
            <w:r w:rsidR="00C66B1A">
              <w:t>Cirugía</w:t>
            </w:r>
            <w:proofErr w:type="spellEnd"/>
          </w:p>
          <w:p w14:paraId="03E3F3E5" w14:textId="7D6C2604" w:rsidR="00B67A0E" w:rsidRPr="007A070D" w:rsidRDefault="00C66B1A" w:rsidP="00B67A0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contextualSpacing w:val="0"/>
              <w:rPr>
                <w:lang w:val="es-MX"/>
              </w:rPr>
            </w:pPr>
            <w:r w:rsidRPr="007A070D">
              <w:rPr>
                <w:lang w:val="es-MX"/>
              </w:rPr>
              <w:t xml:space="preserve">Factura del </w:t>
            </w:r>
            <w:r w:rsidR="00B67A0E" w:rsidRPr="007A070D">
              <w:rPr>
                <w:lang w:val="es-MX"/>
              </w:rPr>
              <w:t xml:space="preserve">Hospital </w:t>
            </w:r>
            <w:r w:rsidR="00B67A0E" w:rsidRPr="007A070D">
              <w:rPr>
                <w:lang w:val="es-MX"/>
              </w:rPr>
              <w:tab/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>**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>El c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>lient</w:t>
            </w:r>
            <w:r w:rsidR="00B92A60" w:rsidRPr="007A070D">
              <w:rPr>
                <w:i/>
                <w:color w:val="ED7D31" w:themeColor="accent2"/>
                <w:sz w:val="20"/>
                <w:lang w:val="es-MX"/>
              </w:rPr>
              <w:t>e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 xml:space="preserve"> 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 xml:space="preserve">debe 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>pa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>gar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 xml:space="preserve"> $500 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>para la factura del h</w:t>
            </w:r>
            <w:r w:rsidR="00B67A0E" w:rsidRPr="007A070D">
              <w:rPr>
                <w:i/>
                <w:color w:val="ED7D31" w:themeColor="accent2"/>
                <w:sz w:val="20"/>
                <w:lang w:val="es-MX"/>
              </w:rPr>
              <w:t>ospital**</w:t>
            </w:r>
          </w:p>
          <w:p w14:paraId="24785705" w14:textId="77777777" w:rsidR="00B67A0E" w:rsidRPr="007A070D" w:rsidRDefault="00B67A0E" w:rsidP="00B67A0E">
            <w:pPr>
              <w:spacing w:before="20" w:after="20" w:line="21" w:lineRule="atLeast"/>
              <w:jc w:val="center"/>
              <w:rPr>
                <w:i/>
                <w:color w:val="ED7D31" w:themeColor="accent2"/>
                <w:sz w:val="20"/>
                <w:lang w:val="es-MX"/>
              </w:rPr>
            </w:pPr>
          </w:p>
          <w:p w14:paraId="65313DA1" w14:textId="0009810D" w:rsidR="00B67A0E" w:rsidRDefault="00C66B1A" w:rsidP="00C66B1A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contextualSpacing w:val="0"/>
            </w:pPr>
            <w:proofErr w:type="spellStart"/>
            <w:r>
              <w:t>Servicio</w:t>
            </w:r>
            <w:proofErr w:type="spellEnd"/>
            <w:r>
              <w:t xml:space="preserve"> </w:t>
            </w:r>
            <w:proofErr w:type="spellStart"/>
            <w:r>
              <w:t>relacionado</w:t>
            </w:r>
            <w:proofErr w:type="spellEnd"/>
            <w:r>
              <w:t xml:space="preserve"> </w:t>
            </w:r>
            <w:r w:rsidR="00B67A0E">
              <w:t>Hospital/</w:t>
            </w:r>
            <w:proofErr w:type="spellStart"/>
            <w:r>
              <w:t>Cirugía</w:t>
            </w:r>
            <w:proofErr w:type="spellEnd"/>
          </w:p>
        </w:tc>
        <w:tc>
          <w:tcPr>
            <w:tcW w:w="1345" w:type="pct"/>
            <w:shd w:val="clear" w:color="auto" w:fill="F2F2F2" w:themeFill="background1" w:themeFillShade="F2"/>
          </w:tcPr>
          <w:p w14:paraId="2D162E0B" w14:textId="5B1B4107" w:rsidR="00B67A0E" w:rsidRDefault="00B67A0E" w:rsidP="00B67A0E">
            <w:pPr>
              <w:spacing w:before="20" w:after="20" w:line="21" w:lineRule="atLeast"/>
            </w:pPr>
            <w:r>
              <w:br/>
            </w:r>
            <w:r w:rsidR="004F5EAF">
              <w:t xml:space="preserve">Hasta </w:t>
            </w:r>
            <w:r>
              <w:t>$4,500</w:t>
            </w:r>
            <w:r>
              <w:br/>
            </w:r>
            <w:r>
              <w:br/>
            </w:r>
            <w:r w:rsidR="004F5EAF">
              <w:t xml:space="preserve">Hasta </w:t>
            </w:r>
            <w:r>
              <w:t>$2,500</w:t>
            </w:r>
          </w:p>
        </w:tc>
      </w:tr>
      <w:tr w:rsidR="00B67A0E" w:rsidRPr="00DC51D7" w14:paraId="7524A33B" w14:textId="77777777" w:rsidTr="005A2B4A">
        <w:trPr>
          <w:trHeight w:val="1077"/>
        </w:trPr>
        <w:tc>
          <w:tcPr>
            <w:tcW w:w="851" w:type="pct"/>
            <w:vMerge/>
            <w:shd w:val="clear" w:color="auto" w:fill="F2F2F2" w:themeFill="background1" w:themeFillShade="F2"/>
          </w:tcPr>
          <w:p w14:paraId="6912593C" w14:textId="77777777" w:rsidR="00B67A0E" w:rsidRDefault="00B67A0E" w:rsidP="00B67A0E">
            <w:pPr>
              <w:spacing w:before="20" w:after="20" w:line="21" w:lineRule="atLeast"/>
              <w:rPr>
                <w:b/>
              </w:rPr>
            </w:pPr>
          </w:p>
        </w:tc>
        <w:tc>
          <w:tcPr>
            <w:tcW w:w="2804" w:type="pct"/>
            <w:shd w:val="clear" w:color="auto" w:fill="F2F2F2" w:themeFill="background1" w:themeFillShade="F2"/>
          </w:tcPr>
          <w:p w14:paraId="48ED14AF" w14:textId="583238D3" w:rsidR="00B67A0E" w:rsidRDefault="00B67A0E" w:rsidP="00B67A0E">
            <w:pPr>
              <w:spacing w:before="20" w:after="20" w:line="21" w:lineRule="atLeast"/>
            </w:pPr>
            <w:proofErr w:type="spellStart"/>
            <w:r>
              <w:t>Otr</w:t>
            </w:r>
            <w:r w:rsidR="00C66B1A">
              <w:t>os</w:t>
            </w:r>
            <w:proofErr w:type="spellEnd"/>
            <w:r>
              <w:t xml:space="preserve"> Servic</w:t>
            </w:r>
            <w:r w:rsidR="00C66B1A">
              <w:t>io</w:t>
            </w:r>
            <w:r w:rsidR="00006637">
              <w:t>s</w:t>
            </w:r>
          </w:p>
          <w:p w14:paraId="4A3F680C" w14:textId="3A9F5E52" w:rsidR="00B67A0E" w:rsidRDefault="00C66B1A" w:rsidP="00B67A0E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ind w:left="806"/>
              <w:contextualSpacing w:val="0"/>
            </w:pPr>
            <w:proofErr w:type="spellStart"/>
            <w:r>
              <w:t>Terapia</w:t>
            </w:r>
            <w:proofErr w:type="spellEnd"/>
            <w:r>
              <w:t xml:space="preserve"> </w:t>
            </w:r>
            <w:proofErr w:type="spellStart"/>
            <w:r>
              <w:t>Física</w:t>
            </w:r>
            <w:proofErr w:type="spellEnd"/>
            <w:r w:rsidR="00B67A0E">
              <w:t xml:space="preserve">, </w:t>
            </w:r>
            <w:proofErr w:type="spellStart"/>
            <w:r>
              <w:t>Leng</w:t>
            </w:r>
            <w:bookmarkStart w:id="0" w:name="_GoBack"/>
            <w:bookmarkEnd w:id="0"/>
            <w:r>
              <w:t>uaje</w:t>
            </w:r>
            <w:proofErr w:type="spellEnd"/>
            <w:r w:rsidR="00B67A0E">
              <w:t xml:space="preserve">, </w:t>
            </w:r>
            <w:proofErr w:type="spellStart"/>
            <w:r>
              <w:t>Ocupacional</w:t>
            </w:r>
            <w:proofErr w:type="spellEnd"/>
          </w:p>
          <w:p w14:paraId="69894B57" w14:textId="019CBEED" w:rsidR="00B67A0E" w:rsidRPr="007A070D" w:rsidRDefault="00B67A0E" w:rsidP="00B67A0E">
            <w:pPr>
              <w:spacing w:before="20" w:after="20" w:line="21" w:lineRule="atLeast"/>
              <w:jc w:val="center"/>
              <w:rPr>
                <w:i/>
                <w:sz w:val="20"/>
                <w:lang w:val="es-MX"/>
              </w:rPr>
            </w:pPr>
            <w:r w:rsidRPr="007A070D">
              <w:rPr>
                <w:i/>
                <w:color w:val="ED7D31" w:themeColor="accent2"/>
                <w:sz w:val="20"/>
                <w:lang w:val="es-MX"/>
              </w:rPr>
              <w:t>**</w:t>
            </w:r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>El c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>lient</w:t>
            </w:r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 xml:space="preserve">e debe 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>pa</w:t>
            </w:r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>gar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 xml:space="preserve"> </w:t>
            </w:r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 xml:space="preserve">un </w:t>
            </w:r>
            <w:proofErr w:type="spellStart"/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>co</w:t>
            </w:r>
            <w:proofErr w:type="spellEnd"/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 xml:space="preserve">-pago de 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 xml:space="preserve">$15 </w:t>
            </w:r>
            <w:r w:rsidR="00C66B1A" w:rsidRPr="007A070D">
              <w:rPr>
                <w:i/>
                <w:color w:val="ED7D31" w:themeColor="accent2"/>
                <w:sz w:val="20"/>
                <w:lang w:val="es-MX"/>
              </w:rPr>
              <w:t>por visita</w:t>
            </w:r>
            <w:r w:rsidRPr="007A070D">
              <w:rPr>
                <w:i/>
                <w:color w:val="ED7D31" w:themeColor="accent2"/>
                <w:sz w:val="20"/>
                <w:lang w:val="es-MX"/>
              </w:rPr>
              <w:t>**</w:t>
            </w:r>
          </w:p>
          <w:p w14:paraId="2503B965" w14:textId="45490D10" w:rsidR="00B67A0E" w:rsidRPr="007A070D" w:rsidRDefault="00C66B1A" w:rsidP="00C66B1A">
            <w:pPr>
              <w:pStyle w:val="ListParagraph"/>
              <w:numPr>
                <w:ilvl w:val="0"/>
                <w:numId w:val="1"/>
              </w:numPr>
              <w:spacing w:before="20" w:after="20" w:line="21" w:lineRule="atLeast"/>
              <w:contextualSpacing w:val="0"/>
              <w:rPr>
                <w:lang w:val="es-MX"/>
              </w:rPr>
            </w:pPr>
            <w:r w:rsidRPr="007A070D">
              <w:rPr>
                <w:lang w:val="es-MX"/>
              </w:rPr>
              <w:t xml:space="preserve">Servicios de Intérprete </w:t>
            </w:r>
            <w:r w:rsidR="00B67A0E" w:rsidRPr="007A070D">
              <w:rPr>
                <w:lang w:val="es-MX"/>
              </w:rPr>
              <w:t>(limit</w:t>
            </w:r>
            <w:r w:rsidRPr="007A070D">
              <w:rPr>
                <w:lang w:val="es-MX"/>
              </w:rPr>
              <w:t>a</w:t>
            </w:r>
            <w:r w:rsidR="00B67A0E" w:rsidRPr="007A070D">
              <w:rPr>
                <w:lang w:val="es-MX"/>
              </w:rPr>
              <w:t>d</w:t>
            </w:r>
            <w:r w:rsidRPr="007A070D">
              <w:rPr>
                <w:lang w:val="es-MX"/>
              </w:rPr>
              <w:t xml:space="preserve">o a citas </w:t>
            </w:r>
            <w:r w:rsidR="00B67A0E" w:rsidRPr="007A070D">
              <w:rPr>
                <w:lang w:val="es-MX"/>
              </w:rPr>
              <w:t>autoriz</w:t>
            </w:r>
            <w:r w:rsidRPr="007A070D">
              <w:rPr>
                <w:lang w:val="es-MX"/>
              </w:rPr>
              <w:t>a</w:t>
            </w:r>
            <w:r w:rsidR="00B67A0E" w:rsidRPr="007A070D">
              <w:rPr>
                <w:lang w:val="es-MX"/>
              </w:rPr>
              <w:t>d</w:t>
            </w:r>
            <w:r w:rsidRPr="007A070D">
              <w:rPr>
                <w:lang w:val="es-MX"/>
              </w:rPr>
              <w:t>as</w:t>
            </w:r>
            <w:r w:rsidR="00B67A0E" w:rsidRPr="007A070D">
              <w:rPr>
                <w:lang w:val="es-MX"/>
              </w:rPr>
              <w:t>)</w:t>
            </w:r>
          </w:p>
        </w:tc>
        <w:tc>
          <w:tcPr>
            <w:tcW w:w="1345" w:type="pct"/>
            <w:shd w:val="clear" w:color="auto" w:fill="F2F2F2" w:themeFill="background1" w:themeFillShade="F2"/>
          </w:tcPr>
          <w:p w14:paraId="1AEC119D" w14:textId="5224624D" w:rsidR="00B67A0E" w:rsidRDefault="00B67A0E" w:rsidP="001B536A">
            <w:pPr>
              <w:spacing w:before="20" w:after="20" w:line="21" w:lineRule="atLeast"/>
            </w:pPr>
            <w:r w:rsidRPr="007A070D">
              <w:rPr>
                <w:lang w:val="es-MX"/>
              </w:rPr>
              <w:br/>
            </w:r>
            <w:r w:rsidR="004F5EAF">
              <w:t xml:space="preserve">Hasta </w:t>
            </w:r>
            <w:r>
              <w:t>$1,200</w:t>
            </w:r>
            <w:r>
              <w:br/>
            </w:r>
            <w:r>
              <w:br/>
            </w:r>
            <w:r w:rsidR="001B536A">
              <w:t>Hasta</w:t>
            </w:r>
            <w:r>
              <w:t xml:space="preserve"> $700</w:t>
            </w:r>
          </w:p>
        </w:tc>
      </w:tr>
      <w:tr w:rsidR="00B67A0E" w:rsidRPr="00DC51D7" w14:paraId="1B195F5C" w14:textId="77777777" w:rsidTr="00006637">
        <w:trPr>
          <w:trHeight w:val="44"/>
        </w:trPr>
        <w:tc>
          <w:tcPr>
            <w:tcW w:w="851" w:type="pct"/>
            <w:vMerge/>
            <w:shd w:val="clear" w:color="auto" w:fill="F2F2F2" w:themeFill="background1" w:themeFillShade="F2"/>
          </w:tcPr>
          <w:p w14:paraId="1996FCF5" w14:textId="127E25DD" w:rsidR="00B67A0E" w:rsidRDefault="00B67A0E" w:rsidP="00B67A0E">
            <w:pPr>
              <w:spacing w:before="20" w:after="20" w:line="21" w:lineRule="atLeast"/>
              <w:rPr>
                <w:b/>
              </w:rPr>
            </w:pPr>
          </w:p>
        </w:tc>
        <w:tc>
          <w:tcPr>
            <w:tcW w:w="2804" w:type="pct"/>
            <w:shd w:val="clear" w:color="auto" w:fill="F2F2F2" w:themeFill="background1" w:themeFillShade="F2"/>
          </w:tcPr>
          <w:p w14:paraId="64F3A387" w14:textId="1284A7DC" w:rsidR="00B67A0E" w:rsidRPr="007A070D" w:rsidRDefault="00B67A0E" w:rsidP="00C66B1A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lang w:val="es-MX"/>
              </w:rPr>
              <w:t>Otr</w:t>
            </w:r>
            <w:r w:rsidR="00C66B1A" w:rsidRPr="007A070D">
              <w:rPr>
                <w:lang w:val="es-MX"/>
              </w:rPr>
              <w:t>os servicios de atención especializada, no mencionados</w:t>
            </w:r>
          </w:p>
        </w:tc>
        <w:tc>
          <w:tcPr>
            <w:tcW w:w="1345" w:type="pct"/>
            <w:shd w:val="clear" w:color="auto" w:fill="F2F2F2" w:themeFill="background1" w:themeFillShade="F2"/>
          </w:tcPr>
          <w:p w14:paraId="71D556D2" w14:textId="1C8573EE" w:rsidR="00B67A0E" w:rsidRDefault="001B536A" w:rsidP="00B67A0E">
            <w:pPr>
              <w:spacing w:before="20" w:after="20" w:line="21" w:lineRule="atLeast"/>
            </w:pPr>
            <w:r>
              <w:t xml:space="preserve">Hasta </w:t>
            </w:r>
            <w:r w:rsidR="00B67A0E">
              <w:t>$800</w:t>
            </w:r>
          </w:p>
        </w:tc>
      </w:tr>
      <w:tr w:rsidR="00B67A0E" w:rsidRPr="005F775A" w14:paraId="4B6DF55E" w14:textId="77777777" w:rsidTr="00006637">
        <w:trPr>
          <w:trHeight w:val="348"/>
        </w:trPr>
        <w:tc>
          <w:tcPr>
            <w:tcW w:w="851" w:type="pct"/>
            <w:vMerge w:val="restart"/>
            <w:shd w:val="clear" w:color="auto" w:fill="FFFFFF" w:themeFill="background1"/>
          </w:tcPr>
          <w:p w14:paraId="18BBE25F" w14:textId="28F127CF" w:rsidR="00B67A0E" w:rsidRPr="007A070D" w:rsidRDefault="004F5EAF" w:rsidP="00B67A0E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b/>
                <w:lang w:val="es-MX"/>
              </w:rPr>
              <w:t xml:space="preserve">Servicios de Tratamiento de Ortodoncia </w:t>
            </w:r>
            <w:r w:rsidR="00B67A0E" w:rsidRPr="007A070D">
              <w:rPr>
                <w:b/>
                <w:lang w:val="es-MX"/>
              </w:rPr>
              <w:t>(DAP-OTS)</w:t>
            </w:r>
            <w:r w:rsidR="00B67A0E" w:rsidRPr="007A070D">
              <w:rPr>
                <w:lang w:val="es-MX"/>
              </w:rPr>
              <w:t xml:space="preserve"> </w:t>
            </w:r>
          </w:p>
          <w:p w14:paraId="67E45B60" w14:textId="60006E80" w:rsidR="00B67A0E" w:rsidRPr="007A070D" w:rsidRDefault="004F5EAF" w:rsidP="001B536A">
            <w:pPr>
              <w:spacing w:before="20" w:after="20" w:line="21" w:lineRule="atLeast"/>
              <w:jc w:val="center"/>
              <w:rPr>
                <w:b/>
                <w:i/>
                <w:lang w:val="es-MX"/>
              </w:rPr>
            </w:pPr>
            <w:r w:rsidRPr="007A070D">
              <w:rPr>
                <w:i/>
                <w:sz w:val="20"/>
                <w:lang w:val="es-MX"/>
              </w:rPr>
              <w:t xml:space="preserve">Debe ser diagnosticado con anomalía </w:t>
            </w:r>
            <w:proofErr w:type="spellStart"/>
            <w:r w:rsidRPr="007A070D">
              <w:rPr>
                <w:i/>
                <w:sz w:val="20"/>
                <w:lang w:val="es-MX"/>
              </w:rPr>
              <w:t>cr</w:t>
            </w:r>
            <w:r w:rsidR="001B536A" w:rsidRPr="007A070D">
              <w:rPr>
                <w:i/>
                <w:sz w:val="20"/>
                <w:lang w:val="es-MX"/>
              </w:rPr>
              <w:t>á</w:t>
            </w:r>
            <w:r w:rsidRPr="007A070D">
              <w:rPr>
                <w:i/>
                <w:sz w:val="20"/>
                <w:lang w:val="es-MX"/>
              </w:rPr>
              <w:t>niofacial</w:t>
            </w:r>
            <w:proofErr w:type="spellEnd"/>
            <w:r w:rsidRPr="007A070D">
              <w:rPr>
                <w:i/>
                <w:sz w:val="20"/>
                <w:lang w:val="es-MX"/>
              </w:rPr>
              <w:t xml:space="preserve">, como Labio Leporino / Paladar Hundido. </w:t>
            </w:r>
          </w:p>
        </w:tc>
        <w:tc>
          <w:tcPr>
            <w:tcW w:w="2804" w:type="pct"/>
            <w:shd w:val="clear" w:color="auto" w:fill="FFFFFF" w:themeFill="background1"/>
          </w:tcPr>
          <w:p w14:paraId="3ED5241E" w14:textId="47EECCD0" w:rsidR="00B67A0E" w:rsidRPr="007A070D" w:rsidRDefault="00B67A0E" w:rsidP="00C66B1A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lang w:val="es-MX"/>
              </w:rPr>
              <w:t>KS-SHCN CL/CP Cl</w:t>
            </w:r>
            <w:r w:rsidR="00C66B1A" w:rsidRPr="007A070D">
              <w:rPr>
                <w:lang w:val="es-MX"/>
              </w:rPr>
              <w:t>í</w:t>
            </w:r>
            <w:r w:rsidRPr="007A070D">
              <w:rPr>
                <w:lang w:val="es-MX"/>
              </w:rPr>
              <w:t>nic</w:t>
            </w:r>
            <w:r w:rsidR="00C66B1A" w:rsidRPr="007A070D">
              <w:rPr>
                <w:lang w:val="es-MX"/>
              </w:rPr>
              <w:t>a</w:t>
            </w:r>
            <w:r w:rsidRPr="007A070D">
              <w:rPr>
                <w:lang w:val="es-MX"/>
              </w:rPr>
              <w:t xml:space="preserve">: </w:t>
            </w:r>
            <w:r w:rsidR="00C66B1A" w:rsidRPr="007A070D">
              <w:rPr>
                <w:lang w:val="es-MX"/>
              </w:rPr>
              <w:t xml:space="preserve">Un mínimo de una </w:t>
            </w:r>
            <w:r w:rsidRPr="007A070D">
              <w:rPr>
                <w:lang w:val="es-MX"/>
              </w:rPr>
              <w:t xml:space="preserve">(1) </w:t>
            </w:r>
            <w:r w:rsidR="00C66B1A" w:rsidRPr="007A070D">
              <w:rPr>
                <w:lang w:val="es-MX"/>
              </w:rPr>
              <w:t xml:space="preserve">o hasta cuatro </w:t>
            </w:r>
            <w:r w:rsidRPr="007A070D">
              <w:rPr>
                <w:lang w:val="es-MX"/>
              </w:rPr>
              <w:t>(4)</w:t>
            </w:r>
          </w:p>
        </w:tc>
        <w:tc>
          <w:tcPr>
            <w:tcW w:w="1345" w:type="pct"/>
            <w:shd w:val="clear" w:color="auto" w:fill="FFFFFF" w:themeFill="background1"/>
          </w:tcPr>
          <w:p w14:paraId="5BD1DE02" w14:textId="62050055" w:rsidR="00B67A0E" w:rsidRPr="007A070D" w:rsidRDefault="00B67A0E" w:rsidP="00B67A0E">
            <w:pPr>
              <w:spacing w:before="20" w:after="20" w:line="21" w:lineRule="atLeast"/>
              <w:rPr>
                <w:lang w:val="es-MX"/>
              </w:rPr>
            </w:pPr>
          </w:p>
        </w:tc>
      </w:tr>
      <w:tr w:rsidR="00B67A0E" w:rsidRPr="00DC51D7" w14:paraId="2D473C3C" w14:textId="77777777" w:rsidTr="00006637">
        <w:trPr>
          <w:trHeight w:val="411"/>
        </w:trPr>
        <w:tc>
          <w:tcPr>
            <w:tcW w:w="851" w:type="pct"/>
            <w:vMerge/>
            <w:shd w:val="clear" w:color="auto" w:fill="FFFFFF" w:themeFill="background1"/>
          </w:tcPr>
          <w:p w14:paraId="78C2C554" w14:textId="77777777" w:rsidR="00B67A0E" w:rsidRPr="007A070D" w:rsidRDefault="00B67A0E" w:rsidP="00B67A0E">
            <w:pPr>
              <w:spacing w:before="20" w:after="20" w:line="21" w:lineRule="atLeast"/>
              <w:rPr>
                <w:b/>
                <w:lang w:val="es-MX"/>
              </w:rPr>
            </w:pPr>
          </w:p>
        </w:tc>
        <w:tc>
          <w:tcPr>
            <w:tcW w:w="2804" w:type="pct"/>
            <w:shd w:val="clear" w:color="auto" w:fill="FFFFFF" w:themeFill="background1"/>
          </w:tcPr>
          <w:p w14:paraId="63191608" w14:textId="3F409B98" w:rsidR="00B67A0E" w:rsidRDefault="00C66B1A" w:rsidP="00C66B1A">
            <w:pPr>
              <w:spacing w:before="20" w:after="20" w:line="21" w:lineRule="atLeast"/>
            </w:pPr>
            <w:proofErr w:type="spellStart"/>
            <w:r>
              <w:t>Evaluación</w:t>
            </w:r>
            <w:proofErr w:type="spellEnd"/>
            <w:r>
              <w:t xml:space="preserve"> de </w:t>
            </w:r>
            <w:proofErr w:type="spellStart"/>
            <w:r w:rsidR="00B67A0E">
              <w:t>Ortodonc</w:t>
            </w:r>
            <w:r>
              <w:t>ia</w:t>
            </w:r>
            <w:proofErr w:type="spellEnd"/>
            <w:r w:rsidR="00B67A0E">
              <w:t xml:space="preserve"> </w:t>
            </w:r>
          </w:p>
        </w:tc>
        <w:tc>
          <w:tcPr>
            <w:tcW w:w="1345" w:type="pct"/>
            <w:shd w:val="clear" w:color="auto" w:fill="FFFFFF" w:themeFill="background1"/>
          </w:tcPr>
          <w:p w14:paraId="546F2E1C" w14:textId="60BD82AD" w:rsidR="00B67A0E" w:rsidRDefault="001B536A" w:rsidP="00B67A0E">
            <w:pPr>
              <w:spacing w:before="20" w:after="20" w:line="21" w:lineRule="atLeast"/>
            </w:pPr>
            <w:r>
              <w:t xml:space="preserve">Hasta </w:t>
            </w:r>
            <w:r w:rsidR="00B67A0E">
              <w:t>$300</w:t>
            </w:r>
          </w:p>
        </w:tc>
      </w:tr>
      <w:tr w:rsidR="00B67A0E" w:rsidRPr="00DC51D7" w14:paraId="66C3D3C7" w14:textId="77777777" w:rsidTr="005A2B4A">
        <w:trPr>
          <w:trHeight w:val="897"/>
        </w:trPr>
        <w:tc>
          <w:tcPr>
            <w:tcW w:w="851" w:type="pct"/>
            <w:vMerge/>
            <w:shd w:val="clear" w:color="auto" w:fill="FFFFFF" w:themeFill="background1"/>
          </w:tcPr>
          <w:p w14:paraId="20DE890A" w14:textId="77777777" w:rsidR="00B67A0E" w:rsidRDefault="00B67A0E" w:rsidP="00B67A0E">
            <w:pPr>
              <w:spacing w:before="20" w:after="20" w:line="21" w:lineRule="atLeast"/>
              <w:rPr>
                <w:b/>
              </w:rPr>
            </w:pPr>
          </w:p>
        </w:tc>
        <w:tc>
          <w:tcPr>
            <w:tcW w:w="2804" w:type="pct"/>
            <w:shd w:val="clear" w:color="auto" w:fill="FFFFFF" w:themeFill="background1"/>
          </w:tcPr>
          <w:p w14:paraId="143C03CD" w14:textId="7BC07A74" w:rsidR="00B67A0E" w:rsidRPr="007A070D" w:rsidRDefault="001B536A" w:rsidP="001B536A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lang w:val="es-MX"/>
              </w:rPr>
              <w:t xml:space="preserve">Plan de Tratamiento de </w:t>
            </w:r>
            <w:r w:rsidR="00B67A0E" w:rsidRPr="007A070D">
              <w:rPr>
                <w:lang w:val="es-MX"/>
              </w:rPr>
              <w:t>Ortodonc</w:t>
            </w:r>
            <w:r w:rsidRPr="007A070D">
              <w:rPr>
                <w:lang w:val="es-MX"/>
              </w:rPr>
              <w:t xml:space="preserve">ia </w:t>
            </w:r>
            <w:r w:rsidR="00B67A0E" w:rsidRPr="007A070D">
              <w:rPr>
                <w:lang w:val="es-MX"/>
              </w:rPr>
              <w:t xml:space="preserve"> </w:t>
            </w:r>
          </w:p>
        </w:tc>
        <w:tc>
          <w:tcPr>
            <w:tcW w:w="1345" w:type="pct"/>
            <w:shd w:val="clear" w:color="auto" w:fill="FFFFFF" w:themeFill="background1"/>
          </w:tcPr>
          <w:p w14:paraId="5D6A87AB" w14:textId="75FC9568" w:rsidR="00B67A0E" w:rsidRDefault="001B536A" w:rsidP="00B67A0E">
            <w:pPr>
              <w:spacing w:before="20" w:after="20" w:line="21" w:lineRule="atLeast"/>
            </w:pPr>
            <w:r>
              <w:t xml:space="preserve">Hasta </w:t>
            </w:r>
            <w:r w:rsidR="00B67A0E">
              <w:t>$</w:t>
            </w:r>
            <w:r w:rsidR="005F775A">
              <w:t>7,000</w:t>
            </w:r>
          </w:p>
        </w:tc>
      </w:tr>
      <w:tr w:rsidR="00B67A0E" w:rsidRPr="00DC51D7" w14:paraId="2025BA8E" w14:textId="77777777" w:rsidTr="00006637">
        <w:trPr>
          <w:trHeight w:val="652"/>
        </w:trPr>
        <w:tc>
          <w:tcPr>
            <w:tcW w:w="851" w:type="pct"/>
            <w:vMerge w:val="restart"/>
            <w:shd w:val="clear" w:color="auto" w:fill="FFFFFF" w:themeFill="background1"/>
          </w:tcPr>
          <w:p w14:paraId="1DBFD0DA" w14:textId="4690FD3A" w:rsidR="00B67A0E" w:rsidRPr="007A070D" w:rsidRDefault="004F5EAF" w:rsidP="00B67A0E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b/>
                <w:lang w:val="es-MX"/>
              </w:rPr>
              <w:t xml:space="preserve">Productos </w:t>
            </w:r>
            <w:r w:rsidR="00B67A0E" w:rsidRPr="007A070D">
              <w:rPr>
                <w:b/>
                <w:lang w:val="es-MX"/>
              </w:rPr>
              <w:t>Metab</w:t>
            </w:r>
            <w:r w:rsidRPr="007A070D">
              <w:rPr>
                <w:b/>
                <w:lang w:val="es-MX"/>
              </w:rPr>
              <w:t>ó</w:t>
            </w:r>
            <w:r w:rsidR="00B67A0E" w:rsidRPr="007A070D">
              <w:rPr>
                <w:b/>
                <w:lang w:val="es-MX"/>
              </w:rPr>
              <w:t>lic</w:t>
            </w:r>
            <w:r w:rsidRPr="007A070D">
              <w:rPr>
                <w:b/>
                <w:lang w:val="es-MX"/>
              </w:rPr>
              <w:t>os</w:t>
            </w:r>
            <w:r w:rsidR="00B67A0E" w:rsidRPr="007A070D">
              <w:rPr>
                <w:b/>
                <w:lang w:val="es-MX"/>
              </w:rPr>
              <w:t xml:space="preserve"> </w:t>
            </w:r>
            <w:r w:rsidR="00B67A0E" w:rsidRPr="007A070D">
              <w:rPr>
                <w:b/>
                <w:lang w:val="es-MX"/>
              </w:rPr>
              <w:br/>
              <w:t>(DAP-MP)</w:t>
            </w:r>
            <w:r w:rsidR="00B67A0E" w:rsidRPr="007A070D">
              <w:rPr>
                <w:lang w:val="es-MX"/>
              </w:rPr>
              <w:t xml:space="preserve"> </w:t>
            </w:r>
          </w:p>
          <w:p w14:paraId="356AC20F" w14:textId="14FEB348" w:rsidR="00B67A0E" w:rsidRPr="007A070D" w:rsidRDefault="004F5EAF" w:rsidP="004F5EAF">
            <w:pPr>
              <w:spacing w:before="20" w:after="20" w:line="21" w:lineRule="atLeast"/>
              <w:jc w:val="center"/>
              <w:rPr>
                <w:b/>
                <w:i/>
                <w:lang w:val="es-MX"/>
              </w:rPr>
            </w:pPr>
            <w:r w:rsidRPr="007A070D">
              <w:rPr>
                <w:i/>
                <w:sz w:val="20"/>
                <w:lang w:val="es-MX"/>
              </w:rPr>
              <w:t xml:space="preserve">Debe ser diagnosticado con </w:t>
            </w:r>
            <w:r w:rsidR="00B67A0E" w:rsidRPr="007A070D">
              <w:rPr>
                <w:i/>
                <w:sz w:val="20"/>
                <w:lang w:val="es-MX"/>
              </w:rPr>
              <w:t xml:space="preserve">PKU, </w:t>
            </w:r>
            <w:r w:rsidRPr="007A070D">
              <w:rPr>
                <w:i/>
                <w:sz w:val="20"/>
                <w:lang w:val="es-MX"/>
              </w:rPr>
              <w:t xml:space="preserve">u otro desorden de aminoácidos, que </w:t>
            </w:r>
            <w:r w:rsidR="007901E8" w:rsidRPr="007A070D">
              <w:rPr>
                <w:i/>
                <w:sz w:val="20"/>
                <w:lang w:val="es-MX"/>
              </w:rPr>
              <w:t>requiere</w:t>
            </w:r>
            <w:r w:rsidRPr="007A070D">
              <w:rPr>
                <w:i/>
                <w:sz w:val="20"/>
                <w:lang w:val="es-MX"/>
              </w:rPr>
              <w:t xml:space="preserve"> tratamiento con productos metabólicos. </w:t>
            </w:r>
          </w:p>
        </w:tc>
        <w:tc>
          <w:tcPr>
            <w:tcW w:w="2804" w:type="pct"/>
            <w:shd w:val="clear" w:color="auto" w:fill="FFFFFF" w:themeFill="background1"/>
          </w:tcPr>
          <w:p w14:paraId="37209BCA" w14:textId="77777777" w:rsidR="005A2B4A" w:rsidRDefault="00B67A0E" w:rsidP="006B7B13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lang w:val="es-MX"/>
              </w:rPr>
              <w:t>F</w:t>
            </w:r>
            <w:r w:rsidR="001B536A" w:rsidRPr="007A070D">
              <w:rPr>
                <w:lang w:val="es-MX"/>
              </w:rPr>
              <w:t>ó</w:t>
            </w:r>
            <w:r w:rsidRPr="007A070D">
              <w:rPr>
                <w:lang w:val="es-MX"/>
              </w:rPr>
              <w:t>rmula (limit</w:t>
            </w:r>
            <w:r w:rsidR="001B536A" w:rsidRPr="007A070D">
              <w:rPr>
                <w:lang w:val="es-MX"/>
              </w:rPr>
              <w:t>a</w:t>
            </w:r>
            <w:r w:rsidRPr="007A070D">
              <w:rPr>
                <w:lang w:val="es-MX"/>
              </w:rPr>
              <w:t>d</w:t>
            </w:r>
            <w:r w:rsidR="001B536A" w:rsidRPr="007A070D">
              <w:rPr>
                <w:lang w:val="es-MX"/>
              </w:rPr>
              <w:t xml:space="preserve">o a </w:t>
            </w:r>
            <w:r w:rsidRPr="007A070D">
              <w:rPr>
                <w:lang w:val="es-MX"/>
              </w:rPr>
              <w:t>$750 p</w:t>
            </w:r>
            <w:r w:rsidR="001B536A" w:rsidRPr="007A070D">
              <w:rPr>
                <w:lang w:val="es-MX"/>
              </w:rPr>
              <w:t>o</w:t>
            </w:r>
            <w:r w:rsidRPr="007A070D">
              <w:rPr>
                <w:lang w:val="es-MX"/>
              </w:rPr>
              <w:t>r m</w:t>
            </w:r>
            <w:r w:rsidR="001B536A" w:rsidRPr="007A070D">
              <w:rPr>
                <w:lang w:val="es-MX"/>
              </w:rPr>
              <w:t>es)</w:t>
            </w:r>
          </w:p>
          <w:p w14:paraId="5BA37B16" w14:textId="2AE2A7AD" w:rsidR="00B67A0E" w:rsidRPr="007A070D" w:rsidRDefault="005A2B4A" w:rsidP="006B7B13">
            <w:pPr>
              <w:spacing w:before="20" w:after="20" w:line="21" w:lineRule="atLeast"/>
              <w:rPr>
                <w:lang w:val="es-MX"/>
              </w:rPr>
            </w:pPr>
            <w:r>
              <w:rPr>
                <w:lang w:val="es-MX"/>
              </w:rPr>
              <w:t>*Clientes con PKU con circunstancias especiales pueden ser elegibles para asistencia adicional si es aprobado por el programa. *</w:t>
            </w:r>
            <w:r w:rsidR="006B7B13" w:rsidRPr="007A070D">
              <w:rPr>
                <w:lang w:val="es-MX"/>
              </w:rPr>
              <w:br/>
              <w:t>**Clientes</w:t>
            </w:r>
            <w:r>
              <w:rPr>
                <w:lang w:val="es-MX"/>
              </w:rPr>
              <w:t xml:space="preserve"> con</w:t>
            </w:r>
            <w:r w:rsidR="006B7B13" w:rsidRPr="007A070D">
              <w:rPr>
                <w:lang w:val="es-MX"/>
              </w:rPr>
              <w:t xml:space="preserve"> PKU que están embarazadas o dando de lactar (limitado a $1,</w:t>
            </w:r>
            <w:r>
              <w:rPr>
                <w:lang w:val="es-MX"/>
              </w:rPr>
              <w:t>2</w:t>
            </w:r>
            <w:r w:rsidR="006B7B13" w:rsidRPr="007A070D">
              <w:rPr>
                <w:lang w:val="es-MX"/>
              </w:rPr>
              <w:t xml:space="preserve">00 por </w:t>
            </w:r>
            <w:r w:rsidRPr="007A070D">
              <w:rPr>
                <w:lang w:val="es-MX"/>
              </w:rPr>
              <w:t>mes) *</w:t>
            </w:r>
            <w:r w:rsidR="006B7B13" w:rsidRPr="007A070D">
              <w:rPr>
                <w:lang w:val="es-MX"/>
              </w:rPr>
              <w:t>*</w:t>
            </w:r>
          </w:p>
        </w:tc>
        <w:tc>
          <w:tcPr>
            <w:tcW w:w="1345" w:type="pct"/>
            <w:shd w:val="clear" w:color="auto" w:fill="FFFFFF" w:themeFill="background1"/>
          </w:tcPr>
          <w:p w14:paraId="29B5D954" w14:textId="25A48E03" w:rsidR="00B67A0E" w:rsidRDefault="001B536A" w:rsidP="006B7B13">
            <w:pPr>
              <w:spacing w:before="20" w:after="20" w:line="21" w:lineRule="atLeast"/>
            </w:pPr>
            <w:r>
              <w:t xml:space="preserve">Hasta </w:t>
            </w:r>
            <w:r w:rsidR="00B67A0E">
              <w:t>$</w:t>
            </w:r>
            <w:r w:rsidR="006B7B13">
              <w:t>9,000</w:t>
            </w:r>
            <w:r w:rsidR="006B7B13">
              <w:br/>
              <w:t>Hasta $</w:t>
            </w:r>
            <w:r w:rsidR="005F775A">
              <w:t>14,400</w:t>
            </w:r>
          </w:p>
        </w:tc>
      </w:tr>
      <w:tr w:rsidR="00B67A0E" w:rsidRPr="00DC51D7" w14:paraId="124A7A38" w14:textId="77777777" w:rsidTr="005A2B4A">
        <w:trPr>
          <w:trHeight w:val="492"/>
        </w:trPr>
        <w:tc>
          <w:tcPr>
            <w:tcW w:w="851" w:type="pct"/>
            <w:vMerge/>
            <w:shd w:val="clear" w:color="auto" w:fill="FFFFFF" w:themeFill="background1"/>
          </w:tcPr>
          <w:p w14:paraId="1849C127" w14:textId="77777777" w:rsidR="00B67A0E" w:rsidRDefault="00B67A0E" w:rsidP="00B67A0E">
            <w:pPr>
              <w:spacing w:before="20" w:after="20" w:line="21" w:lineRule="atLeast"/>
              <w:rPr>
                <w:b/>
              </w:rPr>
            </w:pPr>
          </w:p>
        </w:tc>
        <w:tc>
          <w:tcPr>
            <w:tcW w:w="2804" w:type="pct"/>
            <w:shd w:val="clear" w:color="auto" w:fill="FFFFFF" w:themeFill="background1"/>
          </w:tcPr>
          <w:p w14:paraId="09D1E695" w14:textId="58AFBC09" w:rsidR="00B67A0E" w:rsidRPr="007A070D" w:rsidRDefault="001B536A" w:rsidP="00B67A0E">
            <w:pPr>
              <w:spacing w:before="20" w:after="20" w:line="21" w:lineRule="atLeast"/>
              <w:rPr>
                <w:lang w:val="es-MX"/>
              </w:rPr>
            </w:pPr>
            <w:r w:rsidRPr="007A070D">
              <w:rPr>
                <w:lang w:val="es-MX"/>
              </w:rPr>
              <w:t xml:space="preserve">Productos alimenticios bajos en </w:t>
            </w:r>
            <w:r w:rsidR="0047493E" w:rsidRPr="007A070D">
              <w:rPr>
                <w:lang w:val="es-MX"/>
              </w:rPr>
              <w:t>proteína</w:t>
            </w:r>
            <w:r w:rsidRPr="007A070D">
              <w:rPr>
                <w:lang w:val="es-MX"/>
              </w:rPr>
              <w:t xml:space="preserve"> </w:t>
            </w:r>
            <w:r w:rsidR="00B67A0E" w:rsidRPr="007A070D">
              <w:rPr>
                <w:lang w:val="es-MX"/>
              </w:rPr>
              <w:t>(limit</w:t>
            </w:r>
            <w:r w:rsidRPr="007A070D">
              <w:rPr>
                <w:lang w:val="es-MX"/>
              </w:rPr>
              <w:t>a</w:t>
            </w:r>
            <w:r w:rsidR="00B67A0E" w:rsidRPr="007A070D">
              <w:rPr>
                <w:lang w:val="es-MX"/>
              </w:rPr>
              <w:t>d</w:t>
            </w:r>
            <w:r w:rsidRPr="007A070D">
              <w:rPr>
                <w:lang w:val="es-MX"/>
              </w:rPr>
              <w:t xml:space="preserve">o a </w:t>
            </w:r>
            <w:r w:rsidR="0047493E" w:rsidRPr="007A070D">
              <w:rPr>
                <w:lang w:val="es-MX"/>
              </w:rPr>
              <w:t>individuos</w:t>
            </w:r>
            <w:r w:rsidR="00B67A0E" w:rsidRPr="007A070D">
              <w:rPr>
                <w:lang w:val="es-MX"/>
              </w:rPr>
              <w:t xml:space="preserve"> </w:t>
            </w:r>
            <w:r w:rsidRPr="007A070D">
              <w:rPr>
                <w:lang w:val="es-MX"/>
              </w:rPr>
              <w:t xml:space="preserve">de </w:t>
            </w:r>
            <w:r w:rsidR="00B67A0E" w:rsidRPr="007A070D">
              <w:rPr>
                <w:lang w:val="es-MX"/>
              </w:rPr>
              <w:t xml:space="preserve">18 </w:t>
            </w:r>
            <w:r w:rsidRPr="007A070D">
              <w:rPr>
                <w:lang w:val="es-MX"/>
              </w:rPr>
              <w:t>años o menos</w:t>
            </w:r>
            <w:r w:rsidR="00B67A0E" w:rsidRPr="007A070D">
              <w:rPr>
                <w:lang w:val="es-MX"/>
              </w:rPr>
              <w:t>)</w:t>
            </w:r>
          </w:p>
          <w:p w14:paraId="6083B8AD" w14:textId="072892E6" w:rsidR="00B67A0E" w:rsidRPr="007A070D" w:rsidRDefault="00B67A0E" w:rsidP="00B67A0E">
            <w:pPr>
              <w:spacing w:before="20" w:after="20" w:line="21" w:lineRule="atLeast"/>
              <w:rPr>
                <w:lang w:val="es-MX"/>
              </w:rPr>
            </w:pPr>
          </w:p>
        </w:tc>
        <w:tc>
          <w:tcPr>
            <w:tcW w:w="1345" w:type="pct"/>
            <w:shd w:val="clear" w:color="auto" w:fill="FFFFFF" w:themeFill="background1"/>
          </w:tcPr>
          <w:p w14:paraId="3850B7F0" w14:textId="7314EC78" w:rsidR="00B67A0E" w:rsidRDefault="001B536A" w:rsidP="00B67A0E">
            <w:pPr>
              <w:spacing w:before="20" w:after="20" w:line="21" w:lineRule="atLeast"/>
            </w:pPr>
            <w:r>
              <w:t xml:space="preserve">Hasta </w:t>
            </w:r>
            <w:r w:rsidR="00B67A0E">
              <w:t xml:space="preserve">$1,500 </w:t>
            </w:r>
          </w:p>
        </w:tc>
      </w:tr>
      <w:tr w:rsidR="00006637" w14:paraId="707C55B6" w14:textId="77777777" w:rsidTr="00006637">
        <w:trPr>
          <w:trHeight w:val="1689"/>
        </w:trPr>
        <w:tc>
          <w:tcPr>
            <w:tcW w:w="851" w:type="pct"/>
            <w:shd w:val="clear" w:color="auto" w:fill="FFFFFF" w:themeFill="background1"/>
          </w:tcPr>
          <w:p w14:paraId="7571A43B" w14:textId="51B45C2C" w:rsidR="00006637" w:rsidRPr="0047493E" w:rsidRDefault="0047493E" w:rsidP="006B2871">
            <w:pPr>
              <w:spacing w:before="20" w:after="20" w:line="21" w:lineRule="atLeast"/>
              <w:rPr>
                <w:b/>
                <w:lang w:val="es-MX"/>
              </w:rPr>
            </w:pPr>
            <w:r w:rsidRPr="0047493E">
              <w:rPr>
                <w:b/>
                <w:lang w:val="es-MX"/>
              </w:rPr>
              <w:t>Alivio del Cuidador</w:t>
            </w:r>
            <w:r w:rsidR="00006637" w:rsidRPr="0047493E">
              <w:rPr>
                <w:b/>
                <w:lang w:val="es-MX"/>
              </w:rPr>
              <w:t xml:space="preserve"> (DAP-CR)</w:t>
            </w:r>
          </w:p>
          <w:p w14:paraId="23B65276" w14:textId="26C2CEE2" w:rsidR="00006637" w:rsidRPr="0047493E" w:rsidRDefault="0047493E" w:rsidP="0047493E">
            <w:pPr>
              <w:spacing w:before="20" w:after="20" w:line="21" w:lineRule="atLeast"/>
              <w:rPr>
                <w:i/>
                <w:sz w:val="20"/>
                <w:szCs w:val="20"/>
                <w:lang w:val="es-MX"/>
              </w:rPr>
            </w:pPr>
            <w:r w:rsidRPr="0047493E">
              <w:rPr>
                <w:i/>
                <w:sz w:val="16"/>
                <w:szCs w:val="16"/>
                <w:lang w:val="es-MX"/>
              </w:rPr>
              <w:t>El cliente debe ser diagnosticado con una condición médica compleja que requiera atención médica especializada. La elegibilidad será determinada por el programa CSHCN</w:t>
            </w:r>
            <w:r w:rsidRPr="0047493E">
              <w:rPr>
                <w:i/>
                <w:sz w:val="20"/>
                <w:szCs w:val="20"/>
                <w:lang w:val="es-MX"/>
              </w:rPr>
              <w:t>.</w:t>
            </w:r>
          </w:p>
        </w:tc>
        <w:tc>
          <w:tcPr>
            <w:tcW w:w="2804" w:type="pct"/>
            <w:shd w:val="clear" w:color="auto" w:fill="FFFFFF" w:themeFill="background1"/>
          </w:tcPr>
          <w:p w14:paraId="2E74CE71" w14:textId="48EED79D" w:rsidR="0047493E" w:rsidRPr="0047493E" w:rsidRDefault="0047493E" w:rsidP="0047493E">
            <w:pPr>
              <w:spacing w:before="20" w:after="20" w:line="21" w:lineRule="atLeast"/>
              <w:rPr>
                <w:lang w:val="es-MX"/>
              </w:rPr>
            </w:pPr>
            <w:r>
              <w:rPr>
                <w:lang w:val="es-MX"/>
              </w:rPr>
              <w:t>R</w:t>
            </w:r>
            <w:r w:rsidRPr="0047493E">
              <w:rPr>
                <w:lang w:val="es-MX"/>
              </w:rPr>
              <w:t xml:space="preserve">eembolso para proveedores de </w:t>
            </w:r>
            <w:r>
              <w:rPr>
                <w:lang w:val="es-MX"/>
              </w:rPr>
              <w:t>cuidado</w:t>
            </w:r>
            <w:r w:rsidRPr="0047493E">
              <w:rPr>
                <w:lang w:val="es-MX"/>
              </w:rPr>
              <w:t xml:space="preserve"> capacitados y aprobados (limitado a $250 por mes)</w:t>
            </w:r>
          </w:p>
          <w:p w14:paraId="4EBB4B76" w14:textId="1B9B125E" w:rsidR="00006637" w:rsidRPr="0047493E" w:rsidRDefault="0047493E" w:rsidP="0047493E">
            <w:pPr>
              <w:spacing w:before="20" w:after="20" w:line="21" w:lineRule="atLeast"/>
              <w:rPr>
                <w:lang w:val="es-MX"/>
              </w:rPr>
            </w:pPr>
            <w:r w:rsidRPr="0047493E">
              <w:rPr>
                <w:lang w:val="es-MX"/>
              </w:rPr>
              <w:t xml:space="preserve">* </w:t>
            </w:r>
            <w:r>
              <w:rPr>
                <w:lang w:val="es-MX"/>
              </w:rPr>
              <w:t>L</w:t>
            </w:r>
            <w:r w:rsidRPr="0047493E">
              <w:rPr>
                <w:lang w:val="es-MX"/>
              </w:rPr>
              <w:t>os servicios no pueden ser reembolsados a los cuidadores primarios *</w:t>
            </w:r>
          </w:p>
          <w:p w14:paraId="024AD38D" w14:textId="77777777" w:rsidR="00006637" w:rsidRPr="0047493E" w:rsidRDefault="00006637" w:rsidP="006B2871">
            <w:pPr>
              <w:spacing w:before="20" w:after="20" w:line="21" w:lineRule="atLeast"/>
              <w:rPr>
                <w:lang w:val="es-MX"/>
              </w:rPr>
            </w:pPr>
          </w:p>
        </w:tc>
        <w:tc>
          <w:tcPr>
            <w:tcW w:w="1345" w:type="pct"/>
            <w:shd w:val="clear" w:color="auto" w:fill="FFFFFF" w:themeFill="background1"/>
          </w:tcPr>
          <w:p w14:paraId="0BA267FF" w14:textId="7F031ECB" w:rsidR="00006637" w:rsidRDefault="0047493E" w:rsidP="006B2871">
            <w:pPr>
              <w:spacing w:before="20" w:after="20" w:line="21" w:lineRule="atLeast"/>
            </w:pPr>
            <w:r>
              <w:t>Hasta $</w:t>
            </w:r>
            <w:r w:rsidR="00006637">
              <w:t>2,000</w:t>
            </w:r>
          </w:p>
        </w:tc>
      </w:tr>
    </w:tbl>
    <w:p w14:paraId="62C9E8D7" w14:textId="77777777" w:rsidR="00DC51D7" w:rsidRPr="00DC51D7" w:rsidRDefault="00DC51D7" w:rsidP="00817A18">
      <w:pPr>
        <w:spacing w:after="240" w:line="21" w:lineRule="atLeast"/>
        <w:rPr>
          <w:b/>
        </w:rPr>
      </w:pPr>
    </w:p>
    <w:sectPr w:rsidR="00DC51D7" w:rsidRPr="00DC51D7" w:rsidSect="00B67A0E">
      <w:pgSz w:w="15840" w:h="12240" w:orient="landscape"/>
      <w:pgMar w:top="576" w:right="576" w:bottom="360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C5E23"/>
    <w:multiLevelType w:val="hybridMultilevel"/>
    <w:tmpl w:val="65FCDE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91B67B8"/>
    <w:multiLevelType w:val="hybridMultilevel"/>
    <w:tmpl w:val="ABA2DCB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8DA60E2"/>
    <w:multiLevelType w:val="hybridMultilevel"/>
    <w:tmpl w:val="A67C4B16"/>
    <w:lvl w:ilvl="0" w:tplc="4B022416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875076"/>
    <w:multiLevelType w:val="hybridMultilevel"/>
    <w:tmpl w:val="E668DDEE"/>
    <w:lvl w:ilvl="0" w:tplc="2B4C70F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B0553"/>
    <w:multiLevelType w:val="hybridMultilevel"/>
    <w:tmpl w:val="3CDC178E"/>
    <w:lvl w:ilvl="0" w:tplc="74F0A6B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1D7"/>
    <w:rsid w:val="00006637"/>
    <w:rsid w:val="001B536A"/>
    <w:rsid w:val="00247EBB"/>
    <w:rsid w:val="0047493E"/>
    <w:rsid w:val="004E3422"/>
    <w:rsid w:val="004E4C5A"/>
    <w:rsid w:val="004F5EAF"/>
    <w:rsid w:val="005877A5"/>
    <w:rsid w:val="005916A9"/>
    <w:rsid w:val="005A2B4A"/>
    <w:rsid w:val="005A6B5A"/>
    <w:rsid w:val="005E57FD"/>
    <w:rsid w:val="005F775A"/>
    <w:rsid w:val="00611BF4"/>
    <w:rsid w:val="006458EE"/>
    <w:rsid w:val="00654627"/>
    <w:rsid w:val="0068449D"/>
    <w:rsid w:val="006B03B1"/>
    <w:rsid w:val="006B7B13"/>
    <w:rsid w:val="0075693D"/>
    <w:rsid w:val="0077785B"/>
    <w:rsid w:val="00781F68"/>
    <w:rsid w:val="007901E8"/>
    <w:rsid w:val="007A070D"/>
    <w:rsid w:val="00817A18"/>
    <w:rsid w:val="00895357"/>
    <w:rsid w:val="008B34BF"/>
    <w:rsid w:val="008C2DEE"/>
    <w:rsid w:val="00900D92"/>
    <w:rsid w:val="00925FFD"/>
    <w:rsid w:val="009A7261"/>
    <w:rsid w:val="009B2F86"/>
    <w:rsid w:val="00A64F73"/>
    <w:rsid w:val="00A676EE"/>
    <w:rsid w:val="00AD2378"/>
    <w:rsid w:val="00B12D51"/>
    <w:rsid w:val="00B31A62"/>
    <w:rsid w:val="00B64795"/>
    <w:rsid w:val="00B67A0E"/>
    <w:rsid w:val="00B757E2"/>
    <w:rsid w:val="00B92A60"/>
    <w:rsid w:val="00BB3164"/>
    <w:rsid w:val="00BD405E"/>
    <w:rsid w:val="00C075E5"/>
    <w:rsid w:val="00C176A1"/>
    <w:rsid w:val="00C66B1A"/>
    <w:rsid w:val="00D33AE4"/>
    <w:rsid w:val="00DC51D7"/>
    <w:rsid w:val="00E007AE"/>
    <w:rsid w:val="00E737E4"/>
    <w:rsid w:val="00FC089F"/>
    <w:rsid w:val="00FF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5553F"/>
  <w15:docId w15:val="{EF48E9D4-5279-4A62-99DA-0E25FC9CF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51D7"/>
    <w:pPr>
      <w:ind w:left="720"/>
      <w:contextualSpacing/>
    </w:pPr>
  </w:style>
  <w:style w:type="table" w:styleId="TableGrid">
    <w:name w:val="Table Grid"/>
    <w:basedOn w:val="TableNormal"/>
    <w:uiPriority w:val="39"/>
    <w:rsid w:val="00DC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7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A7312-60AE-42C5-8585-0832032C4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Smith</dc:creator>
  <cp:keywords/>
  <dc:description/>
  <cp:lastModifiedBy>Karen Perez</cp:lastModifiedBy>
  <cp:revision>2</cp:revision>
  <cp:lastPrinted>2019-01-11T14:01:00Z</cp:lastPrinted>
  <dcterms:created xsi:type="dcterms:W3CDTF">2019-07-03T19:18:00Z</dcterms:created>
  <dcterms:modified xsi:type="dcterms:W3CDTF">2019-07-03T19:18:00Z</dcterms:modified>
</cp:coreProperties>
</file>